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8" w:rsidRPr="007C05A3" w:rsidRDefault="000F5368" w:rsidP="000F5368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0F5368" w:rsidRDefault="000F5368" w:rsidP="000F53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0F5368" w:rsidRDefault="000F5368" w:rsidP="000F53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25,7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12C3B">
        <w:rPr>
          <w:sz w:val="28"/>
          <w:szCs w:val="28"/>
        </w:rPr>
        <w:t>74:39:0302053:35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ул.Орловская</w:t>
      </w:r>
      <w:proofErr w:type="spellEnd"/>
      <w:r>
        <w:rPr>
          <w:sz w:val="28"/>
          <w:szCs w:val="28"/>
        </w:rPr>
        <w:t>, д.71;</w:t>
      </w:r>
    </w:p>
    <w:p w:rsidR="000F5368" w:rsidRDefault="000F5368" w:rsidP="000F53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>
        <w:rPr>
          <w:sz w:val="28"/>
          <w:szCs w:val="28"/>
        </w:rPr>
        <w:t>74:39:0306</w:t>
      </w:r>
      <w:r w:rsidRPr="00212C3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12C3B">
        <w:rPr>
          <w:sz w:val="28"/>
          <w:szCs w:val="28"/>
        </w:rPr>
        <w:t>5:</w:t>
      </w:r>
      <w:r>
        <w:rPr>
          <w:sz w:val="28"/>
          <w:szCs w:val="28"/>
        </w:rPr>
        <w:t xml:space="preserve">71,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ул.Зашиханская</w:t>
      </w:r>
      <w:proofErr w:type="spellEnd"/>
      <w:r>
        <w:rPr>
          <w:sz w:val="28"/>
          <w:szCs w:val="28"/>
        </w:rPr>
        <w:t>, д.33;</w:t>
      </w:r>
    </w:p>
    <w:p w:rsidR="000F5368" w:rsidRDefault="000F5368" w:rsidP="000F53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>
        <w:rPr>
          <w:sz w:val="28"/>
          <w:szCs w:val="28"/>
        </w:rPr>
        <w:t>74:39:0306</w:t>
      </w:r>
      <w:r w:rsidRPr="00212C3B">
        <w:rPr>
          <w:sz w:val="28"/>
          <w:szCs w:val="28"/>
        </w:rPr>
        <w:t>0</w:t>
      </w:r>
      <w:r>
        <w:rPr>
          <w:sz w:val="28"/>
          <w:szCs w:val="28"/>
        </w:rPr>
        <w:t>46</w:t>
      </w:r>
      <w:r w:rsidRPr="00212C3B">
        <w:rPr>
          <w:sz w:val="28"/>
          <w:szCs w:val="28"/>
        </w:rPr>
        <w:t>:</w:t>
      </w:r>
      <w:r>
        <w:rPr>
          <w:sz w:val="28"/>
          <w:szCs w:val="28"/>
        </w:rPr>
        <w:t xml:space="preserve">49,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ул.Кондрина</w:t>
      </w:r>
      <w:proofErr w:type="spellEnd"/>
      <w:r>
        <w:rPr>
          <w:sz w:val="28"/>
          <w:szCs w:val="28"/>
        </w:rPr>
        <w:t>, д.75.</w:t>
      </w:r>
    </w:p>
    <w:p w:rsidR="000F5368" w:rsidRDefault="000F5368" w:rsidP="000F53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 w:val="28"/>
            <w:szCs w:val="28"/>
          </w:rPr>
          <w:t>ueizo_</w:t>
        </w:r>
        <w:r w:rsidRPr="00086C45">
          <w:rPr>
            <w:rStyle w:val="a4"/>
            <w:sz w:val="28"/>
            <w:szCs w:val="28"/>
            <w:lang w:val="en-US"/>
          </w:rPr>
          <w:t>imushestvo</w:t>
        </w:r>
        <w:r w:rsidRPr="00086C45">
          <w:rPr>
            <w:rStyle w:val="a4"/>
            <w:sz w:val="28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0F5368" w:rsidRPr="00086C45" w:rsidRDefault="000F5368" w:rsidP="000F53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Телефон для справок: </w:t>
      </w:r>
      <w:r>
        <w:rPr>
          <w:sz w:val="28"/>
          <w:szCs w:val="28"/>
        </w:rPr>
        <w:t>8-351-67-2-52-71</w:t>
      </w: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>
      <w:pPr>
        <w:jc w:val="both"/>
        <w:rPr>
          <w:sz w:val="28"/>
          <w:szCs w:val="28"/>
        </w:rPr>
      </w:pPr>
    </w:p>
    <w:p w:rsidR="000F5368" w:rsidRDefault="000F5368" w:rsidP="000F5368"/>
    <w:p w:rsidR="00964524" w:rsidRDefault="00964524">
      <w:bookmarkStart w:id="0" w:name="_GoBack"/>
      <w:bookmarkEnd w:id="0"/>
    </w:p>
    <w:sectPr w:rsidR="0096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8"/>
    <w:rsid w:val="000F5368"/>
    <w:rsid w:val="009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5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F5368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0F5368"/>
    <w:rPr>
      <w:sz w:val="28"/>
      <w:shd w:val="clear" w:color="auto" w:fill="FFFFFF"/>
    </w:rPr>
  </w:style>
  <w:style w:type="character" w:styleId="a4">
    <w:name w:val="Hyperlink"/>
    <w:rsid w:val="000F5368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0F5368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5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F5368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0F5368"/>
    <w:rPr>
      <w:sz w:val="28"/>
      <w:shd w:val="clear" w:color="auto" w:fill="FFFFFF"/>
    </w:rPr>
  </w:style>
  <w:style w:type="character" w:styleId="a4">
    <w:name w:val="Hyperlink"/>
    <w:rsid w:val="000F5368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0F5368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2024-01-16T04:34:00Z</dcterms:created>
  <dcterms:modified xsi:type="dcterms:W3CDTF">2024-01-16T04:34:00Z</dcterms:modified>
</cp:coreProperties>
</file>