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C2" w:rsidRDefault="00205CC2" w:rsidP="00205CC2">
      <w:pPr>
        <w:jc w:val="center"/>
        <w:rPr>
          <w:b/>
          <w:sz w:val="28"/>
          <w:szCs w:val="28"/>
        </w:rPr>
      </w:pPr>
    </w:p>
    <w:p w:rsidR="00205CC2" w:rsidRPr="00205CC2" w:rsidRDefault="00205CC2" w:rsidP="00205CC2">
      <w:pPr>
        <w:ind w:left="2835" w:right="3968" w:firstLine="993"/>
        <w:jc w:val="center"/>
      </w:pPr>
      <w:r w:rsidRPr="00205CC2">
        <w:rPr>
          <w:noProof/>
        </w:rPr>
        <w:drawing>
          <wp:inline distT="0" distB="0" distL="0" distR="0" wp14:anchorId="7FA3C9B5" wp14:editId="497E30CB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C2" w:rsidRPr="00205CC2" w:rsidRDefault="00205CC2" w:rsidP="00205CC2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 w:rsidRPr="00205CC2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205CC2" w:rsidRPr="00205CC2" w:rsidRDefault="00205CC2" w:rsidP="00205CC2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205CC2">
        <w:rPr>
          <w:b/>
          <w:bCs/>
          <w:color w:val="000080"/>
          <w:sz w:val="28"/>
          <w:szCs w:val="28"/>
        </w:rPr>
        <w:t>УСТЬ-КАТАВСКОГО ГОРОДСКОГО ОКРУГА</w:t>
      </w:r>
    </w:p>
    <w:p w:rsidR="00205CC2" w:rsidRPr="00205CC2" w:rsidRDefault="00205CC2" w:rsidP="00205CC2">
      <w:pPr>
        <w:jc w:val="center"/>
        <w:rPr>
          <w:b/>
          <w:bCs/>
        </w:rPr>
      </w:pPr>
      <w:r w:rsidRPr="00205CC2">
        <w:rPr>
          <w:b/>
          <w:bCs/>
        </w:rPr>
        <w:t>ЧЕЛЯБИНСКОЙ ОБЛАСТИ</w:t>
      </w:r>
    </w:p>
    <w:p w:rsidR="00205CC2" w:rsidRPr="00205CC2" w:rsidRDefault="00205CC2" w:rsidP="00205CC2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0"/>
          <w:szCs w:val="30"/>
        </w:rPr>
        <w:t>Восем</w:t>
      </w:r>
      <w:r w:rsidRPr="00205CC2">
        <w:rPr>
          <w:b/>
          <w:bCs/>
          <w:sz w:val="30"/>
          <w:szCs w:val="30"/>
        </w:rPr>
        <w:t>надцатое  заседание</w:t>
      </w:r>
      <w:proofErr w:type="gramEnd"/>
    </w:p>
    <w:p w:rsidR="00205CC2" w:rsidRPr="00205CC2" w:rsidRDefault="00205CC2" w:rsidP="00205CC2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 w:rsidRPr="00205CC2">
        <w:rPr>
          <w:b/>
          <w:bCs/>
          <w:sz w:val="36"/>
          <w:szCs w:val="36"/>
        </w:rPr>
        <w:t>РЕШЕНИЕ</w:t>
      </w:r>
    </w:p>
    <w:p w:rsidR="00205CC2" w:rsidRPr="00205CC2" w:rsidRDefault="00205CC2" w:rsidP="00205CC2">
      <w:pPr>
        <w:tabs>
          <w:tab w:val="left" w:pos="567"/>
          <w:tab w:val="left" w:pos="5670"/>
          <w:tab w:val="left" w:pos="7938"/>
        </w:tabs>
        <w:rPr>
          <w:b/>
          <w:bCs/>
          <w:sz w:val="28"/>
          <w:szCs w:val="28"/>
        </w:rPr>
      </w:pPr>
    </w:p>
    <w:p w:rsidR="00205CC2" w:rsidRDefault="00205CC2" w:rsidP="00205CC2">
      <w:pPr>
        <w:jc w:val="both"/>
        <w:rPr>
          <w:b/>
          <w:sz w:val="28"/>
          <w:szCs w:val="28"/>
        </w:rPr>
      </w:pPr>
    </w:p>
    <w:p w:rsidR="00205CC2" w:rsidRDefault="00205CC2" w:rsidP="00205CC2">
      <w:pPr>
        <w:jc w:val="both"/>
        <w:rPr>
          <w:b/>
          <w:sz w:val="28"/>
          <w:szCs w:val="28"/>
        </w:rPr>
      </w:pPr>
    </w:p>
    <w:p w:rsidR="00205CC2" w:rsidRPr="00156137" w:rsidRDefault="00205CC2" w:rsidP="00205CC2">
      <w:pPr>
        <w:jc w:val="both"/>
        <w:rPr>
          <w:b/>
          <w:sz w:val="28"/>
          <w:szCs w:val="28"/>
        </w:rPr>
      </w:pPr>
      <w:r w:rsidRPr="00156137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</w:t>
      </w:r>
      <w:r w:rsidRPr="0015613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1561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Pr="00156137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Pr="00156137">
        <w:rPr>
          <w:b/>
          <w:sz w:val="28"/>
          <w:szCs w:val="28"/>
        </w:rPr>
        <w:t xml:space="preserve">                                                       г. Усть-Катав   </w:t>
      </w:r>
    </w:p>
    <w:p w:rsidR="00205CC2" w:rsidRPr="009925AB" w:rsidRDefault="00205CC2" w:rsidP="00205CC2">
      <w:pPr>
        <w:rPr>
          <w:sz w:val="28"/>
          <w:szCs w:val="28"/>
        </w:rPr>
      </w:pPr>
    </w:p>
    <w:p w:rsidR="00205CC2" w:rsidRPr="00B237AB" w:rsidRDefault="00205CC2" w:rsidP="00205CC2">
      <w:pPr>
        <w:ind w:right="3401"/>
        <w:jc w:val="both"/>
        <w:rPr>
          <w:sz w:val="28"/>
          <w:szCs w:val="28"/>
        </w:rPr>
      </w:pPr>
      <w:r w:rsidRPr="005E4AEA">
        <w:rPr>
          <w:sz w:val="28"/>
          <w:szCs w:val="28"/>
        </w:rPr>
        <w:t xml:space="preserve">О внесении </w:t>
      </w:r>
      <w:r w:rsidRPr="00B237AB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  от</w:t>
      </w:r>
      <w:proofErr w:type="gramEnd"/>
      <w:r>
        <w:rPr>
          <w:sz w:val="28"/>
          <w:szCs w:val="28"/>
        </w:rPr>
        <w:t xml:space="preserve"> 26.06.2019 № 60 «Об утверждении </w:t>
      </w:r>
      <w:r w:rsidRPr="00B237AB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</w:t>
      </w:r>
      <w:r w:rsidRPr="00B237AB">
        <w:rPr>
          <w:sz w:val="28"/>
          <w:szCs w:val="28"/>
        </w:rPr>
        <w:t>формирования, ведения, дополнения</w:t>
      </w:r>
      <w:r>
        <w:rPr>
          <w:sz w:val="28"/>
          <w:szCs w:val="28"/>
        </w:rPr>
        <w:t xml:space="preserve"> </w:t>
      </w:r>
      <w:r w:rsidRPr="00B237AB">
        <w:rPr>
          <w:sz w:val="28"/>
          <w:szCs w:val="28"/>
        </w:rPr>
        <w:t xml:space="preserve">и опубликования Перечня муниципального </w:t>
      </w:r>
      <w:r>
        <w:rPr>
          <w:sz w:val="28"/>
          <w:szCs w:val="28"/>
        </w:rPr>
        <w:t xml:space="preserve"> </w:t>
      </w:r>
      <w:r w:rsidRPr="00B237AB">
        <w:rPr>
          <w:sz w:val="28"/>
          <w:szCs w:val="28"/>
        </w:rPr>
        <w:t xml:space="preserve">имущества </w:t>
      </w:r>
      <w:proofErr w:type="spellStart"/>
      <w:r w:rsidRPr="00B237AB">
        <w:rPr>
          <w:sz w:val="28"/>
          <w:szCs w:val="28"/>
        </w:rPr>
        <w:t>Усть-Катавского</w:t>
      </w:r>
      <w:proofErr w:type="spellEnd"/>
      <w:r w:rsidRPr="00B237AB">
        <w:rPr>
          <w:sz w:val="28"/>
          <w:szCs w:val="28"/>
        </w:rPr>
        <w:t xml:space="preserve"> городского округа, предназначенного для предоставления</w:t>
      </w:r>
      <w:r>
        <w:rPr>
          <w:sz w:val="28"/>
          <w:szCs w:val="28"/>
        </w:rPr>
        <w:t xml:space="preserve"> </w:t>
      </w:r>
      <w:r w:rsidRPr="00B237AB">
        <w:rPr>
          <w:sz w:val="28"/>
          <w:szCs w:val="28"/>
        </w:rPr>
        <w:t xml:space="preserve">во владение и (или) в пользование субъектам </w:t>
      </w:r>
      <w:r>
        <w:rPr>
          <w:sz w:val="28"/>
          <w:szCs w:val="28"/>
        </w:rPr>
        <w:t xml:space="preserve"> </w:t>
      </w:r>
      <w:r w:rsidRPr="00B237AB">
        <w:rPr>
          <w:sz w:val="28"/>
          <w:szCs w:val="28"/>
        </w:rPr>
        <w:t xml:space="preserve">малого и среднего предпринимательства и </w:t>
      </w:r>
      <w:r>
        <w:rPr>
          <w:sz w:val="28"/>
          <w:szCs w:val="28"/>
        </w:rPr>
        <w:t xml:space="preserve"> </w:t>
      </w:r>
      <w:r w:rsidRPr="00B237AB">
        <w:rPr>
          <w:sz w:val="28"/>
          <w:szCs w:val="28"/>
        </w:rPr>
        <w:t>организациям, образующим инфраструктуру</w:t>
      </w:r>
      <w:r>
        <w:rPr>
          <w:sz w:val="28"/>
          <w:szCs w:val="28"/>
        </w:rPr>
        <w:t xml:space="preserve"> </w:t>
      </w:r>
      <w:r w:rsidRPr="00B237AB">
        <w:rPr>
          <w:sz w:val="28"/>
          <w:szCs w:val="28"/>
        </w:rPr>
        <w:t>поддержки субъектов малого и среднего</w:t>
      </w:r>
      <w:r>
        <w:rPr>
          <w:sz w:val="28"/>
          <w:szCs w:val="28"/>
        </w:rPr>
        <w:t xml:space="preserve"> </w:t>
      </w:r>
      <w:r w:rsidRPr="00B237AB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»</w:t>
      </w:r>
    </w:p>
    <w:p w:rsidR="00205CC2" w:rsidRDefault="00205CC2" w:rsidP="00205CC2">
      <w:pPr>
        <w:jc w:val="both"/>
        <w:rPr>
          <w:sz w:val="28"/>
          <w:szCs w:val="28"/>
        </w:rPr>
      </w:pPr>
    </w:p>
    <w:p w:rsidR="00205CC2" w:rsidRPr="00ED5840" w:rsidRDefault="00205CC2" w:rsidP="00205CC2">
      <w:pPr>
        <w:jc w:val="both"/>
        <w:rPr>
          <w:sz w:val="28"/>
          <w:szCs w:val="28"/>
        </w:rPr>
      </w:pPr>
    </w:p>
    <w:p w:rsidR="00205CC2" w:rsidRPr="00ED5840" w:rsidRDefault="00205CC2" w:rsidP="00205CC2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 Руководствуясь </w:t>
      </w:r>
      <w:r>
        <w:rPr>
          <w:sz w:val="28"/>
          <w:szCs w:val="28"/>
        </w:rPr>
        <w:t>ф</w:t>
      </w:r>
      <w:r w:rsidRPr="00ED5840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D584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24.07.2007 №209-ФЗ </w:t>
      </w:r>
      <w:r w:rsidRPr="00ED5840">
        <w:rPr>
          <w:sz w:val="28"/>
          <w:szCs w:val="28"/>
        </w:rPr>
        <w:t>«</w:t>
      </w:r>
      <w:r>
        <w:rPr>
          <w:sz w:val="28"/>
          <w:szCs w:val="28"/>
        </w:rPr>
        <w:t xml:space="preserve">О развитии малого и среднего предпринимательства </w:t>
      </w:r>
      <w:r w:rsidRPr="00ED5840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от 06.10.2003 № 131-</w:t>
      </w:r>
      <w:proofErr w:type="gramStart"/>
      <w:r>
        <w:rPr>
          <w:sz w:val="28"/>
          <w:szCs w:val="28"/>
        </w:rPr>
        <w:t>ФЗ</w:t>
      </w:r>
      <w:r w:rsidR="0022166B">
        <w:rPr>
          <w:sz w:val="28"/>
          <w:szCs w:val="28"/>
        </w:rPr>
        <w:t xml:space="preserve">  «</w:t>
      </w:r>
      <w:proofErr w:type="gramEnd"/>
      <w:r w:rsidR="0022166B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 </w:t>
      </w:r>
      <w:r w:rsidRPr="00ED5840">
        <w:rPr>
          <w:sz w:val="28"/>
          <w:szCs w:val="28"/>
        </w:rPr>
        <w:t xml:space="preserve">Собрание депутатов </w:t>
      </w:r>
    </w:p>
    <w:p w:rsidR="00205CC2" w:rsidRPr="00ED5840" w:rsidRDefault="00205CC2" w:rsidP="00205CC2">
      <w:pPr>
        <w:jc w:val="both"/>
        <w:rPr>
          <w:sz w:val="28"/>
          <w:szCs w:val="28"/>
        </w:rPr>
      </w:pPr>
    </w:p>
    <w:p w:rsidR="00205CC2" w:rsidRPr="00657640" w:rsidRDefault="00205CC2" w:rsidP="00205CC2">
      <w:pPr>
        <w:jc w:val="center"/>
        <w:rPr>
          <w:b/>
          <w:sz w:val="28"/>
          <w:szCs w:val="28"/>
        </w:rPr>
      </w:pPr>
      <w:r w:rsidRPr="00657640">
        <w:rPr>
          <w:b/>
          <w:sz w:val="28"/>
          <w:szCs w:val="28"/>
        </w:rPr>
        <w:t>РЕШАЕТ:</w:t>
      </w:r>
    </w:p>
    <w:p w:rsidR="00205CC2" w:rsidRPr="00F5553C" w:rsidRDefault="00205CC2" w:rsidP="00205CC2">
      <w:pPr>
        <w:pStyle w:val="1"/>
        <w:jc w:val="both"/>
        <w:rPr>
          <w:sz w:val="28"/>
          <w:szCs w:val="28"/>
        </w:rPr>
      </w:pPr>
      <w:bookmarkStart w:id="0" w:name="_GoBack"/>
      <w:bookmarkEnd w:id="0"/>
      <w:r w:rsidRPr="00F5553C">
        <w:rPr>
          <w:sz w:val="28"/>
          <w:szCs w:val="28"/>
        </w:rPr>
        <w:t xml:space="preserve">     1. Внести в Порядок формирования, ведения, дополнения и опубликования Перечня муниципального имущества </w:t>
      </w:r>
      <w:proofErr w:type="spellStart"/>
      <w:r w:rsidRPr="00F5553C">
        <w:rPr>
          <w:sz w:val="28"/>
          <w:szCs w:val="28"/>
        </w:rPr>
        <w:t>Усть-Катавского</w:t>
      </w:r>
      <w:proofErr w:type="spellEnd"/>
      <w:r w:rsidRPr="00F5553C">
        <w:rPr>
          <w:sz w:val="28"/>
          <w:szCs w:val="28"/>
        </w:rPr>
        <w:t xml:space="preserve">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Собрания депутатов </w:t>
      </w:r>
      <w:proofErr w:type="spellStart"/>
      <w:r w:rsidRPr="00F5553C">
        <w:rPr>
          <w:sz w:val="28"/>
          <w:szCs w:val="28"/>
        </w:rPr>
        <w:t>Усть-Катавского</w:t>
      </w:r>
      <w:proofErr w:type="spellEnd"/>
      <w:r w:rsidRPr="00F5553C">
        <w:rPr>
          <w:sz w:val="28"/>
          <w:szCs w:val="28"/>
        </w:rPr>
        <w:t xml:space="preserve"> городского округа от </w:t>
      </w:r>
      <w:proofErr w:type="gramStart"/>
      <w:r w:rsidRPr="00F5553C">
        <w:rPr>
          <w:sz w:val="28"/>
          <w:szCs w:val="28"/>
        </w:rPr>
        <w:t>26.06.2019  №</w:t>
      </w:r>
      <w:proofErr w:type="gramEnd"/>
      <w:r w:rsidRPr="00F5553C">
        <w:rPr>
          <w:sz w:val="28"/>
          <w:szCs w:val="28"/>
        </w:rPr>
        <w:t>60, следующие изменения:</w:t>
      </w:r>
    </w:p>
    <w:p w:rsidR="00205CC2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Раздел 1. Общие положения изложить в следующей редакции:</w:t>
      </w:r>
    </w:p>
    <w:p w:rsidR="00205CC2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07585E">
        <w:rPr>
          <w:sz w:val="28"/>
          <w:szCs w:val="28"/>
        </w:rPr>
        <w:t xml:space="preserve">Настоящий Порядок определяет правила формирования, ведения, дополнения и опубликования Перечня муниципального имущества </w:t>
      </w:r>
      <w:proofErr w:type="spellStart"/>
      <w:r w:rsidRPr="0007585E">
        <w:rPr>
          <w:sz w:val="28"/>
          <w:szCs w:val="28"/>
        </w:rPr>
        <w:t>Усть-Катавского</w:t>
      </w:r>
      <w:proofErr w:type="spellEnd"/>
      <w:r w:rsidRPr="0007585E">
        <w:rPr>
          <w:sz w:val="28"/>
          <w:szCs w:val="28"/>
        </w:rPr>
        <w:t xml:space="preserve"> городского округа, предназначенного для предоставления во </w:t>
      </w:r>
      <w:r w:rsidRPr="0007585E">
        <w:rPr>
          <w:sz w:val="28"/>
          <w:szCs w:val="28"/>
        </w:rPr>
        <w:lastRenderedPageBreak/>
        <w:t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Pr="0007585E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"</w:t>
      </w:r>
      <w:hyperlink r:id="rId5" w:history="1">
        <w:r w:rsidRPr="0007585E">
          <w:rPr>
            <w:sz w:val="28"/>
            <w:szCs w:val="28"/>
          </w:rPr>
          <w:t>Налог на профессиональный доход</w:t>
        </w:r>
      </w:hyperlink>
      <w:r w:rsidRPr="0007585E">
        <w:rPr>
          <w:sz w:val="28"/>
          <w:szCs w:val="28"/>
        </w:rPr>
        <w:t>" (далее - физические лица, применяющие специальный налоговый режим), а также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  <w:r>
        <w:rPr>
          <w:sz w:val="28"/>
          <w:szCs w:val="28"/>
        </w:rPr>
        <w:t>».</w:t>
      </w:r>
    </w:p>
    <w:p w:rsidR="00205CC2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Пункт 2.1. изложить в следующей редакции:</w:t>
      </w:r>
    </w:p>
    <w:p w:rsidR="00205CC2" w:rsidRPr="00F5553C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553C">
        <w:rPr>
          <w:sz w:val="28"/>
          <w:szCs w:val="28"/>
        </w:rPr>
        <w:t xml:space="preserve">«2.1. </w:t>
      </w:r>
      <w:bookmarkStart w:id="1" w:name="sub_1027"/>
      <w:r w:rsidRPr="00F5553C">
        <w:rPr>
          <w:sz w:val="28"/>
          <w:szCs w:val="28"/>
        </w:rPr>
        <w:t xml:space="preserve">В Перечне содержатся сведения о муниципальном имуществе </w:t>
      </w:r>
      <w:proofErr w:type="spellStart"/>
      <w:r w:rsidRPr="00F5553C">
        <w:rPr>
          <w:sz w:val="28"/>
          <w:szCs w:val="28"/>
        </w:rPr>
        <w:t>Усть-Катавского</w:t>
      </w:r>
      <w:proofErr w:type="spellEnd"/>
      <w:r w:rsidRPr="00F5553C">
        <w:rPr>
          <w:sz w:val="28"/>
          <w:szCs w:val="28"/>
        </w:rPr>
        <w:t xml:space="preserve"> городского округа,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6" w:history="1">
        <w:r w:rsidRPr="00205CC2">
          <w:rPr>
            <w:rStyle w:val="a3"/>
            <w:color w:val="000000" w:themeColor="text1"/>
            <w:sz w:val="28"/>
            <w:szCs w:val="28"/>
          </w:rPr>
          <w:t>частью 1 статьи 18</w:t>
        </w:r>
      </w:hyperlink>
      <w:r w:rsidRPr="00F5553C">
        <w:rPr>
          <w:sz w:val="28"/>
          <w:szCs w:val="28"/>
        </w:rPr>
        <w:t xml:space="preserve"> Федерального закона от 24.07.2007 №209-ФЗ "О развитии малого и среднего предпринимательства в Российской Федерации",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применяющим специальный налоговый режим, а также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205CC2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F5553C">
        <w:rPr>
          <w:sz w:val="28"/>
          <w:szCs w:val="28"/>
        </w:rPr>
        <w:t xml:space="preserve">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8" w:history="1">
        <w:r w:rsidRPr="00205CC2">
          <w:rPr>
            <w:rStyle w:val="a3"/>
            <w:color w:val="000000" w:themeColor="text1"/>
            <w:sz w:val="28"/>
            <w:szCs w:val="28"/>
          </w:rPr>
          <w:t>подпунктах 6</w:t>
        </w:r>
      </w:hyperlink>
      <w:r w:rsidRPr="00205CC2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205CC2">
          <w:rPr>
            <w:rStyle w:val="a3"/>
            <w:color w:val="000000" w:themeColor="text1"/>
            <w:sz w:val="28"/>
            <w:szCs w:val="28"/>
          </w:rPr>
          <w:t>8</w:t>
        </w:r>
      </w:hyperlink>
      <w:r w:rsidRPr="00205CC2">
        <w:rPr>
          <w:color w:val="000000" w:themeColor="text1"/>
          <w:sz w:val="28"/>
          <w:szCs w:val="28"/>
        </w:rPr>
        <w:t xml:space="preserve"> и </w:t>
      </w:r>
      <w:hyperlink r:id="rId10" w:history="1">
        <w:r w:rsidRPr="00205CC2">
          <w:rPr>
            <w:rStyle w:val="a3"/>
            <w:color w:val="000000" w:themeColor="text1"/>
            <w:sz w:val="28"/>
            <w:szCs w:val="28"/>
          </w:rPr>
          <w:t>9 пункта 2 статьи 39.3</w:t>
        </w:r>
      </w:hyperlink>
      <w:r w:rsidRPr="00F5553C">
        <w:rPr>
          <w:sz w:val="28"/>
          <w:szCs w:val="28"/>
        </w:rPr>
        <w:t xml:space="preserve"> Земельного кодекса Российской Федерации.».</w:t>
      </w:r>
    </w:p>
    <w:p w:rsidR="00205CC2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Пункт 2.2.</w:t>
      </w:r>
      <w:proofErr w:type="gramStart"/>
      <w:r>
        <w:rPr>
          <w:sz w:val="28"/>
          <w:szCs w:val="28"/>
        </w:rPr>
        <w:t>1.изложить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205CC2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«2.2.1. </w:t>
      </w:r>
      <w:r w:rsidRPr="0007585E">
        <w:rPr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07585E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07585E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07585E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07585E">
        <w:rPr>
          <w:sz w:val="28"/>
          <w:szCs w:val="28"/>
        </w:rPr>
        <w:t xml:space="preserve">  организаций</w:t>
      </w:r>
      <w:proofErr w:type="gramEnd"/>
      <w:r w:rsidRPr="0007585E">
        <w:rPr>
          <w:sz w:val="28"/>
          <w:szCs w:val="28"/>
        </w:rPr>
        <w:t xml:space="preserve"> инфраструктуры поддержки.».</w:t>
      </w:r>
    </w:p>
    <w:p w:rsidR="00205CC2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Пункт 2.2.2. изложить в следующей редакции:</w:t>
      </w:r>
    </w:p>
    <w:p w:rsidR="00205CC2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«2.2.2.</w:t>
      </w:r>
      <w:bookmarkStart w:id="2" w:name="sub_1043"/>
      <w:r w:rsidRPr="0007585E">
        <w:t xml:space="preserve"> </w:t>
      </w:r>
      <w:r w:rsidRPr="0007585E">
        <w:rPr>
          <w:sz w:val="28"/>
          <w:szCs w:val="28"/>
        </w:rPr>
        <w:t>Предоставления имущества, принадлежащего на праве собственности Муниципальному образованию "</w:t>
      </w:r>
      <w:proofErr w:type="spellStart"/>
      <w:r w:rsidRPr="0007585E">
        <w:rPr>
          <w:sz w:val="28"/>
          <w:szCs w:val="28"/>
        </w:rPr>
        <w:t>Усть-Катавский</w:t>
      </w:r>
      <w:proofErr w:type="spellEnd"/>
      <w:r w:rsidRPr="0007585E">
        <w:rPr>
          <w:sz w:val="28"/>
          <w:szCs w:val="28"/>
        </w:rPr>
        <w:t xml:space="preserve"> городской округ" во владение и (или) пользование на долгосрочной основе (в том числе </w:t>
      </w:r>
      <w:proofErr w:type="spellStart"/>
      <w:r w:rsidRPr="0007585E">
        <w:rPr>
          <w:sz w:val="28"/>
          <w:szCs w:val="28"/>
        </w:rPr>
        <w:t>возмездно</w:t>
      </w:r>
      <w:proofErr w:type="spellEnd"/>
      <w:r w:rsidRPr="0007585E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</w:t>
      </w:r>
      <w:r>
        <w:rPr>
          <w:sz w:val="28"/>
          <w:szCs w:val="28"/>
        </w:rPr>
        <w:t>,</w:t>
      </w:r>
      <w:r w:rsidRPr="0007585E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м</w:t>
      </w:r>
      <w:r w:rsidRPr="0007585E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07585E">
        <w:rPr>
          <w:sz w:val="28"/>
          <w:szCs w:val="28"/>
        </w:rPr>
        <w:t>, применяющи</w:t>
      </w:r>
      <w:r>
        <w:rPr>
          <w:sz w:val="28"/>
          <w:szCs w:val="28"/>
        </w:rPr>
        <w:t>м</w:t>
      </w:r>
      <w:r w:rsidRPr="0007585E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 xml:space="preserve"> </w:t>
      </w:r>
      <w:r w:rsidRPr="0007585E">
        <w:rPr>
          <w:sz w:val="28"/>
          <w:szCs w:val="28"/>
        </w:rPr>
        <w:t>и организациям инфраструктуры поддержки.</w:t>
      </w:r>
      <w:r>
        <w:rPr>
          <w:sz w:val="28"/>
          <w:szCs w:val="28"/>
        </w:rPr>
        <w:t>».</w:t>
      </w:r>
    </w:p>
    <w:p w:rsidR="00205CC2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Пункт 2.2.3. изложить в следующей редакции:</w:t>
      </w:r>
      <w:r>
        <w:rPr>
          <w:sz w:val="28"/>
          <w:szCs w:val="28"/>
        </w:rPr>
        <w:t xml:space="preserve"> </w:t>
      </w:r>
    </w:p>
    <w:p w:rsidR="00205CC2" w:rsidRDefault="00205CC2" w:rsidP="00205CC2">
      <w:pPr>
        <w:jc w:val="both"/>
        <w:rPr>
          <w:sz w:val="28"/>
          <w:szCs w:val="28"/>
        </w:rPr>
      </w:pPr>
    </w:p>
    <w:p w:rsidR="00205CC2" w:rsidRDefault="00205CC2" w:rsidP="00205CC2">
      <w:pPr>
        <w:jc w:val="both"/>
        <w:rPr>
          <w:sz w:val="28"/>
          <w:szCs w:val="28"/>
        </w:rPr>
      </w:pPr>
    </w:p>
    <w:p w:rsidR="00205CC2" w:rsidRDefault="00205CC2" w:rsidP="00205CC2">
      <w:pPr>
        <w:jc w:val="both"/>
        <w:rPr>
          <w:sz w:val="28"/>
          <w:szCs w:val="28"/>
        </w:rPr>
      </w:pPr>
    </w:p>
    <w:p w:rsidR="00205CC2" w:rsidRPr="003B0AA8" w:rsidRDefault="00205CC2" w:rsidP="00205CC2">
      <w:pPr>
        <w:jc w:val="both"/>
        <w:rPr>
          <w:sz w:val="28"/>
          <w:szCs w:val="28"/>
        </w:rPr>
      </w:pPr>
      <w:r>
        <w:t xml:space="preserve">     </w:t>
      </w:r>
      <w:r w:rsidRPr="003B0AA8">
        <w:rPr>
          <w:sz w:val="28"/>
          <w:szCs w:val="28"/>
        </w:rPr>
        <w:t xml:space="preserve">«2.2.3. Реализации полномочий администрации </w:t>
      </w:r>
      <w:proofErr w:type="spellStart"/>
      <w:r w:rsidRPr="003B0AA8">
        <w:rPr>
          <w:sz w:val="28"/>
          <w:szCs w:val="28"/>
        </w:rPr>
        <w:t>Усть-Катавского</w:t>
      </w:r>
      <w:proofErr w:type="spellEnd"/>
      <w:r w:rsidRPr="003B0AA8">
        <w:rPr>
          <w:sz w:val="28"/>
          <w:szCs w:val="28"/>
        </w:rPr>
        <w:t xml:space="preserve"> городского округа в сфере оказания имущественной поддержки субъектам малого и среднего предпринимательства и физическим лицам, применяющим специальный налоговый режим.».</w:t>
      </w:r>
    </w:p>
    <w:bookmarkEnd w:id="1"/>
    <w:bookmarkEnd w:id="2"/>
    <w:p w:rsidR="00205CC2" w:rsidRPr="00AD75A5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AD75A5">
        <w:rPr>
          <w:sz w:val="28"/>
          <w:szCs w:val="28"/>
        </w:rPr>
        <w:t>Опубликовать настоящее решение в газете «</w:t>
      </w:r>
      <w:proofErr w:type="spellStart"/>
      <w:r w:rsidRPr="00AD75A5">
        <w:rPr>
          <w:sz w:val="28"/>
          <w:szCs w:val="28"/>
        </w:rPr>
        <w:t>Усть-Катавская</w:t>
      </w:r>
      <w:proofErr w:type="spellEnd"/>
      <w:r w:rsidRPr="00AD75A5">
        <w:rPr>
          <w:sz w:val="28"/>
          <w:szCs w:val="28"/>
        </w:rPr>
        <w:t xml:space="preserve"> неделя» и разместить его на официальном сайте администрации </w:t>
      </w:r>
      <w:proofErr w:type="spellStart"/>
      <w:r w:rsidRPr="00AD75A5">
        <w:rPr>
          <w:sz w:val="28"/>
          <w:szCs w:val="28"/>
        </w:rPr>
        <w:t>Усть-Катавского</w:t>
      </w:r>
      <w:proofErr w:type="spellEnd"/>
      <w:r w:rsidRPr="00AD75A5">
        <w:rPr>
          <w:sz w:val="28"/>
          <w:szCs w:val="28"/>
        </w:rPr>
        <w:t xml:space="preserve"> городского округа </w:t>
      </w:r>
      <w:r w:rsidRPr="00AD75A5">
        <w:rPr>
          <w:sz w:val="28"/>
          <w:szCs w:val="28"/>
          <w:lang w:val="en-US"/>
        </w:rPr>
        <w:t>www</w:t>
      </w:r>
      <w:r w:rsidRPr="00AD75A5">
        <w:rPr>
          <w:sz w:val="28"/>
          <w:szCs w:val="28"/>
        </w:rPr>
        <w:t>.</w:t>
      </w:r>
      <w:proofErr w:type="spellStart"/>
      <w:r w:rsidRPr="00AD75A5">
        <w:rPr>
          <w:sz w:val="28"/>
          <w:szCs w:val="28"/>
          <w:lang w:val="en-US"/>
        </w:rPr>
        <w:t>ukgo</w:t>
      </w:r>
      <w:proofErr w:type="spellEnd"/>
      <w:r w:rsidRPr="00AD75A5">
        <w:rPr>
          <w:sz w:val="28"/>
          <w:szCs w:val="28"/>
        </w:rPr>
        <w:t>.</w:t>
      </w:r>
      <w:proofErr w:type="spellStart"/>
      <w:r w:rsidRPr="00AD75A5">
        <w:rPr>
          <w:sz w:val="28"/>
          <w:szCs w:val="28"/>
          <w:lang w:val="en-US"/>
        </w:rPr>
        <w:t>su</w:t>
      </w:r>
      <w:proofErr w:type="spellEnd"/>
      <w:r w:rsidRPr="00AD75A5">
        <w:rPr>
          <w:sz w:val="28"/>
          <w:szCs w:val="28"/>
        </w:rPr>
        <w:t>.</w:t>
      </w:r>
    </w:p>
    <w:p w:rsidR="00205CC2" w:rsidRPr="00ED5840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D5840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Pr="00ED5840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С.Н.Федосову</w:t>
      </w:r>
      <w:proofErr w:type="spellEnd"/>
      <w:r w:rsidRPr="00ED5840">
        <w:rPr>
          <w:sz w:val="28"/>
          <w:szCs w:val="28"/>
        </w:rPr>
        <w:t>.</w:t>
      </w:r>
    </w:p>
    <w:p w:rsidR="00205CC2" w:rsidRDefault="00205CC2" w:rsidP="00205CC2">
      <w:pPr>
        <w:jc w:val="both"/>
        <w:rPr>
          <w:sz w:val="28"/>
          <w:szCs w:val="28"/>
        </w:rPr>
      </w:pPr>
    </w:p>
    <w:p w:rsidR="00205CC2" w:rsidRDefault="00205CC2" w:rsidP="00205CC2">
      <w:pPr>
        <w:jc w:val="both"/>
        <w:rPr>
          <w:sz w:val="28"/>
          <w:szCs w:val="28"/>
        </w:rPr>
      </w:pPr>
    </w:p>
    <w:p w:rsidR="00205CC2" w:rsidRDefault="00205CC2" w:rsidP="00205CC2">
      <w:pPr>
        <w:jc w:val="both"/>
        <w:rPr>
          <w:sz w:val="28"/>
          <w:szCs w:val="28"/>
        </w:rPr>
      </w:pPr>
    </w:p>
    <w:p w:rsidR="00205CC2" w:rsidRPr="00ED5840" w:rsidRDefault="00205CC2" w:rsidP="00205CC2">
      <w:pPr>
        <w:jc w:val="both"/>
        <w:rPr>
          <w:sz w:val="28"/>
          <w:szCs w:val="28"/>
        </w:rPr>
      </w:pPr>
    </w:p>
    <w:p w:rsidR="00205CC2" w:rsidRDefault="00205CC2" w:rsidP="00205CC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05CC2" w:rsidRDefault="00205CC2" w:rsidP="00205C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  <w:r>
        <w:rPr>
          <w:sz w:val="28"/>
          <w:szCs w:val="28"/>
        </w:rPr>
        <w:t xml:space="preserve">   </w:t>
      </w:r>
    </w:p>
    <w:p w:rsidR="00205CC2" w:rsidRDefault="00205CC2" w:rsidP="00205CC2">
      <w:pPr>
        <w:jc w:val="both"/>
        <w:rPr>
          <w:sz w:val="28"/>
          <w:szCs w:val="28"/>
        </w:rPr>
      </w:pPr>
    </w:p>
    <w:p w:rsidR="00205CC2" w:rsidRPr="00ED5840" w:rsidRDefault="00205CC2" w:rsidP="00205CC2">
      <w:pPr>
        <w:jc w:val="both"/>
        <w:rPr>
          <w:sz w:val="28"/>
          <w:szCs w:val="28"/>
        </w:rPr>
      </w:pPr>
    </w:p>
    <w:p w:rsidR="00205CC2" w:rsidRPr="00ED5840" w:rsidRDefault="00205CC2" w:rsidP="00205CC2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</w:t>
      </w:r>
    </w:p>
    <w:p w:rsidR="00DC063B" w:rsidRDefault="00205CC2" w:rsidP="00205CC2"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</w:p>
    <w:sectPr w:rsidR="00DC063B" w:rsidSect="00205C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C2"/>
    <w:rsid w:val="00205CC2"/>
    <w:rsid w:val="0022166B"/>
    <w:rsid w:val="003F58FD"/>
    <w:rsid w:val="008616B0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F654"/>
  <w15:chartTrackingRefBased/>
  <w15:docId w15:val="{4DF3F1B2-2DDF-46E4-B499-B3BC34B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CC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205CC2"/>
    <w:rPr>
      <w:color w:val="008000"/>
    </w:rPr>
  </w:style>
  <w:style w:type="paragraph" w:customStyle="1" w:styleId="11">
    <w:name w:val="Название объекта1"/>
    <w:basedOn w:val="a"/>
    <w:next w:val="a"/>
    <w:rsid w:val="00205CC2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1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1610.8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18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2013648.0" TargetMode="External"/><Relationship Id="rId10" Type="http://schemas.openxmlformats.org/officeDocument/2006/relationships/hyperlink" Target="garantF1://12024624.39329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24624.39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2020-11-25T10:22:00Z</cp:lastPrinted>
  <dcterms:created xsi:type="dcterms:W3CDTF">2020-11-25T10:20:00Z</dcterms:created>
  <dcterms:modified xsi:type="dcterms:W3CDTF">2020-11-25T10:23:00Z</dcterms:modified>
</cp:coreProperties>
</file>