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0C" w:rsidRPr="00830C0C" w:rsidRDefault="00830C0C" w:rsidP="00830C0C">
      <w:pPr>
        <w:widowControl w:val="0"/>
        <w:tabs>
          <w:tab w:val="left" w:pos="3600"/>
          <w:tab w:val="left" w:pos="4140"/>
        </w:tabs>
        <w:autoSpaceDE w:val="0"/>
        <w:autoSpaceDN w:val="0"/>
        <w:adjustRightInd w:val="0"/>
        <w:spacing w:after="0" w:line="240" w:lineRule="auto"/>
        <w:ind w:left="142" w:right="3827" w:firstLine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30C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A96C6C" wp14:editId="54B13B42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0C" w:rsidRPr="00830C0C" w:rsidRDefault="00830C0C" w:rsidP="00830C0C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left="142" w:hanging="85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830C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СОБРАНИЕ  ДЕПУТАТОВ</w:t>
      </w:r>
      <w:proofErr w:type="gramEnd"/>
    </w:p>
    <w:p w:rsidR="00830C0C" w:rsidRPr="00830C0C" w:rsidRDefault="00830C0C" w:rsidP="00830C0C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after="0" w:line="240" w:lineRule="auto"/>
        <w:ind w:left="142" w:hanging="8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3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 ГОРОДСКОГО ОКРУГА</w:t>
      </w:r>
    </w:p>
    <w:p w:rsidR="00830C0C" w:rsidRPr="00830C0C" w:rsidRDefault="00830C0C" w:rsidP="00830C0C">
      <w:pPr>
        <w:widowControl w:val="0"/>
        <w:autoSpaceDE w:val="0"/>
        <w:autoSpaceDN w:val="0"/>
        <w:adjustRightInd w:val="0"/>
        <w:spacing w:after="0" w:line="240" w:lineRule="auto"/>
        <w:ind w:left="142" w:hanging="85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ar-SA"/>
        </w:rPr>
      </w:pPr>
      <w:r w:rsidRPr="00830C0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ЧЕЛЯБИНСКОЙ ОБЛАСТИ</w:t>
      </w:r>
    </w:p>
    <w:p w:rsidR="00830C0C" w:rsidRPr="00830C0C" w:rsidRDefault="00830C0C" w:rsidP="00830C0C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left="142" w:hanging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</w:t>
      </w:r>
      <w:r w:rsidRPr="00830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заседание</w:t>
      </w:r>
    </w:p>
    <w:p w:rsidR="00830C0C" w:rsidRPr="00830C0C" w:rsidRDefault="00830C0C" w:rsidP="00830C0C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hanging="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0C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830C0C" w:rsidRDefault="00830C0C" w:rsidP="00830C0C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830C0C" w:rsidRPr="00830C0C" w:rsidRDefault="00830C0C" w:rsidP="00830C0C">
      <w:pPr>
        <w:widowControl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83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</w:t>
      </w:r>
      <w:r w:rsidRPr="0083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83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30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г. Усть-Катав  </w:t>
      </w:r>
    </w:p>
    <w:p w:rsidR="00830C0C" w:rsidRPr="00830C0C" w:rsidRDefault="00830C0C" w:rsidP="0083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AA2" w:rsidRDefault="00F54AA2" w:rsidP="006C7FF9">
      <w:pPr>
        <w:pStyle w:val="1"/>
        <w:shd w:val="clear" w:color="auto" w:fill="auto"/>
        <w:tabs>
          <w:tab w:val="left" w:pos="3398"/>
          <w:tab w:val="left" w:pos="4060"/>
        </w:tabs>
        <w:ind w:left="9" w:right="3968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решение Собрания</w:t>
      </w:r>
      <w:r>
        <w:rPr>
          <w:color w:val="000000"/>
          <w:lang w:eastAsia="ru-RU" w:bidi="ru-RU"/>
        </w:rPr>
        <w:br/>
        <w:t xml:space="preserve">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</w:t>
      </w:r>
      <w:r>
        <w:rPr>
          <w:color w:val="000000"/>
          <w:lang w:eastAsia="ru-RU" w:bidi="ru-RU"/>
        </w:rPr>
        <w:br/>
        <w:t>округа от 28.08.2015</w:t>
      </w:r>
      <w:r w:rsidR="006C7FF9">
        <w:rPr>
          <w:color w:val="000000"/>
          <w:lang w:eastAsia="ru-RU" w:bidi="ru-RU"/>
        </w:rPr>
        <w:t xml:space="preserve"> </w:t>
      </w:r>
      <w:r w:rsidR="00830C0C">
        <w:rPr>
          <w:color w:val="000000"/>
          <w:lang w:eastAsia="ru-RU" w:bidi="ru-RU"/>
        </w:rPr>
        <w:t xml:space="preserve">года </w:t>
      </w:r>
      <w:r>
        <w:rPr>
          <w:color w:val="000000"/>
          <w:lang w:eastAsia="ru-RU" w:bidi="ru-RU"/>
        </w:rPr>
        <w:t>№116 «Об</w:t>
      </w:r>
      <w:r w:rsidR="006C7FF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утверждении Положения об оплате труда</w:t>
      </w:r>
      <w:r>
        <w:rPr>
          <w:color w:val="000000"/>
          <w:lang w:eastAsia="ru-RU" w:bidi="ru-RU"/>
        </w:rPr>
        <w:br/>
        <w:t xml:space="preserve">муниципальных служащих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br/>
        <w:t>городского округа, осуществляющих</w:t>
      </w:r>
      <w:r>
        <w:rPr>
          <w:color w:val="000000"/>
          <w:lang w:eastAsia="ru-RU" w:bidi="ru-RU"/>
        </w:rPr>
        <w:br/>
        <w:t>переданные полномочия»</w:t>
      </w:r>
      <w:r w:rsidR="006C7FF9">
        <w:rPr>
          <w:color w:val="000000"/>
          <w:lang w:eastAsia="ru-RU" w:bidi="ru-RU"/>
        </w:rPr>
        <w:t xml:space="preserve"> </w:t>
      </w:r>
    </w:p>
    <w:p w:rsidR="006C7FF9" w:rsidRDefault="006C7FF9" w:rsidP="006C7FF9">
      <w:pPr>
        <w:pStyle w:val="1"/>
        <w:shd w:val="clear" w:color="auto" w:fill="auto"/>
        <w:tabs>
          <w:tab w:val="left" w:pos="3398"/>
          <w:tab w:val="left" w:pos="4060"/>
        </w:tabs>
        <w:ind w:left="9" w:right="3968" w:firstLine="0"/>
        <w:jc w:val="both"/>
      </w:pPr>
    </w:p>
    <w:p w:rsidR="00F54AA2" w:rsidRPr="00F54AA2" w:rsidRDefault="00F54AA2" w:rsidP="00F54AA2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54AA2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06.10.2003 г</w:t>
      </w:r>
      <w:r w:rsidR="00830C0C">
        <w:rPr>
          <w:rFonts w:ascii="Times New Roman" w:hAnsi="Times New Roman" w:cs="Times New Roman"/>
          <w:sz w:val="28"/>
          <w:szCs w:val="28"/>
          <w:lang w:bidi="ru-RU"/>
        </w:rPr>
        <w:t>ода</w:t>
      </w:r>
      <w:r w:rsidRPr="00F54AA2">
        <w:rPr>
          <w:rFonts w:ascii="Times New Roman" w:hAnsi="Times New Roman" w:cs="Times New Roman"/>
          <w:sz w:val="28"/>
          <w:szCs w:val="28"/>
          <w:lang w:bidi="ru-RU"/>
        </w:rPr>
        <w:t xml:space="preserve"> № 131-ФЗ «Об</w:t>
      </w:r>
      <w:r w:rsidR="00830C0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4AA2">
        <w:rPr>
          <w:rFonts w:ascii="Times New Roman" w:hAnsi="Times New Roman" w:cs="Times New Roman"/>
          <w:sz w:val="28"/>
          <w:szCs w:val="28"/>
          <w:lang w:bidi="ru-RU"/>
        </w:rPr>
        <w:t>общих принципах организации местного самоуправления в Российской</w:t>
      </w:r>
      <w:r w:rsidRPr="00F54AA2">
        <w:rPr>
          <w:rFonts w:ascii="Times New Roman" w:hAnsi="Times New Roman" w:cs="Times New Roman"/>
          <w:sz w:val="28"/>
          <w:szCs w:val="28"/>
          <w:lang w:bidi="ru-RU"/>
        </w:rPr>
        <w:br/>
        <w:t xml:space="preserve">Федерации», Уставом </w:t>
      </w:r>
      <w:proofErr w:type="spellStart"/>
      <w:r w:rsidRPr="00F54AA2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F54AA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округа, Собрание депутатов</w:t>
      </w:r>
    </w:p>
    <w:p w:rsidR="00F54AA2" w:rsidRPr="00F54AA2" w:rsidRDefault="00F54AA2" w:rsidP="00F54AA2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F54AA2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РЕШАЕТ:</w:t>
      </w:r>
    </w:p>
    <w:p w:rsidR="00F54AA2" w:rsidRPr="00F54AA2" w:rsidRDefault="006C7FF9" w:rsidP="006C7FF9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F54AA2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t xml:space="preserve">Внести в Положение об оплате труда муниципальных служащих </w:t>
      </w:r>
      <w:proofErr w:type="spellStart"/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t>Усть</w:t>
      </w:r>
      <w:proofErr w:type="spellEnd"/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br/>
      </w:r>
      <w:proofErr w:type="spellStart"/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t>Катавского</w:t>
      </w:r>
      <w:proofErr w:type="spellEnd"/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округа, осуществляющих переданные полномочия,</w:t>
      </w:r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br/>
        <w:t xml:space="preserve">утвержденное решением Собрания депутатов </w:t>
      </w:r>
      <w:proofErr w:type="spellStart"/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</w:t>
      </w:r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округа № 116 от 28.08.2015 </w:t>
      </w:r>
      <w:r w:rsidR="00830C0C">
        <w:rPr>
          <w:rFonts w:ascii="Times New Roman" w:hAnsi="Times New Roman" w:cs="Times New Roman"/>
          <w:sz w:val="28"/>
          <w:szCs w:val="28"/>
          <w:lang w:bidi="ru-RU"/>
        </w:rPr>
        <w:t>года</w:t>
      </w:r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t>(в редакции решения Собрания депутатов от</w:t>
      </w:r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br/>
        <w:t>08.12.2021г</w:t>
      </w:r>
      <w:r w:rsidR="00830C0C">
        <w:rPr>
          <w:rFonts w:ascii="Times New Roman" w:hAnsi="Times New Roman" w:cs="Times New Roman"/>
          <w:sz w:val="28"/>
          <w:szCs w:val="28"/>
          <w:lang w:bidi="ru-RU"/>
        </w:rPr>
        <w:t>ода</w:t>
      </w:r>
      <w:r w:rsidR="00F54AA2" w:rsidRPr="00F54AA2">
        <w:rPr>
          <w:rFonts w:ascii="Times New Roman" w:hAnsi="Times New Roman" w:cs="Times New Roman"/>
          <w:sz w:val="28"/>
          <w:szCs w:val="28"/>
          <w:lang w:bidi="ru-RU"/>
        </w:rPr>
        <w:t xml:space="preserve"> № 149), следующие изменения:</w:t>
      </w:r>
    </w:p>
    <w:p w:rsidR="00F55FE9" w:rsidRDefault="00F54AA2" w:rsidP="00F54AA2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54AA2">
        <w:rPr>
          <w:rFonts w:ascii="Times New Roman" w:hAnsi="Times New Roman" w:cs="Times New Roman"/>
          <w:sz w:val="28"/>
          <w:szCs w:val="28"/>
          <w:lang w:bidi="ru-RU"/>
        </w:rPr>
        <w:t>1.1. В Приложении 1 к Положению об оплате труда муниципальных служащих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F54AA2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F54AA2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округа, осуществляющих переданные полномочия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4AA2">
        <w:rPr>
          <w:rFonts w:ascii="Times New Roman" w:hAnsi="Times New Roman" w:cs="Times New Roman"/>
          <w:sz w:val="28"/>
          <w:szCs w:val="28"/>
          <w:lang w:bidi="ru-RU"/>
        </w:rPr>
        <w:t>после строки «Заместитель начальника отдела в составе управления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4AA2">
        <w:rPr>
          <w:rFonts w:ascii="Times New Roman" w:hAnsi="Times New Roman" w:cs="Times New Roman"/>
          <w:sz w:val="28"/>
          <w:szCs w:val="28"/>
          <w:lang w:bidi="ru-RU"/>
        </w:rPr>
        <w:t>администрации городского округа» ввести строку: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0"/>
        <w:gridCol w:w="1846"/>
      </w:tblGrid>
      <w:tr w:rsidR="00F54AA2" w:rsidRPr="00F54AA2" w:rsidTr="00F54AA2">
        <w:trPr>
          <w:trHeight w:hRule="exact" w:val="811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AA2" w:rsidRPr="00F54AA2" w:rsidRDefault="00F54AA2" w:rsidP="00F54A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4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AA2" w:rsidRPr="00F54AA2" w:rsidRDefault="00F54AA2" w:rsidP="00F54AA2">
            <w:pPr>
              <w:widowControl w:val="0"/>
              <w:spacing w:after="0" w:line="240" w:lineRule="auto"/>
              <w:ind w:left="556" w:firstLine="6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4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6410</w:t>
            </w:r>
          </w:p>
        </w:tc>
      </w:tr>
    </w:tbl>
    <w:p w:rsidR="00830C0C" w:rsidRDefault="00F54AA2" w:rsidP="00F54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4AA2" w:rsidRPr="00F54AA2" w:rsidRDefault="00830C0C" w:rsidP="00F54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AA2">
        <w:rPr>
          <w:rFonts w:ascii="Times New Roman" w:hAnsi="Times New Roman" w:cs="Times New Roman"/>
          <w:sz w:val="28"/>
          <w:szCs w:val="28"/>
        </w:rPr>
        <w:t xml:space="preserve">  2.</w:t>
      </w:r>
      <w:r w:rsidR="00F54AA2" w:rsidRPr="00F54AA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F54AA2" w:rsidRPr="00F54AA2">
        <w:rPr>
          <w:rFonts w:ascii="Times New Roman" w:hAnsi="Times New Roman" w:cs="Times New Roman"/>
          <w:sz w:val="28"/>
          <w:szCs w:val="28"/>
        </w:rPr>
        <w:t>Усть-Катавская</w:t>
      </w:r>
      <w:proofErr w:type="spellEnd"/>
      <w:r w:rsidR="00F54AA2" w:rsidRPr="00F54AA2">
        <w:rPr>
          <w:rFonts w:ascii="Times New Roman" w:hAnsi="Times New Roman" w:cs="Times New Roman"/>
          <w:sz w:val="28"/>
          <w:szCs w:val="28"/>
        </w:rPr>
        <w:t xml:space="preserve"> неделя» и обнародовать на информационном стенде администрации </w:t>
      </w:r>
      <w:proofErr w:type="spellStart"/>
      <w:r w:rsidR="00F54AA2" w:rsidRPr="00F54AA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54AA2" w:rsidRPr="00F54AA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30C0C" w:rsidRDefault="00F54AA2" w:rsidP="008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</w:t>
      </w:r>
      <w:r w:rsidRPr="00F54AA2">
        <w:rPr>
          <w:rFonts w:ascii="Times New Roman" w:hAnsi="Times New Roman" w:cs="Times New Roman"/>
          <w:sz w:val="28"/>
          <w:szCs w:val="28"/>
        </w:rPr>
        <w:t>Настоящее решение действует с 01.04.2022</w:t>
      </w:r>
      <w:r w:rsidR="00830C0C">
        <w:rPr>
          <w:rFonts w:ascii="Times New Roman" w:hAnsi="Times New Roman" w:cs="Times New Roman"/>
          <w:sz w:val="28"/>
          <w:szCs w:val="28"/>
        </w:rPr>
        <w:t xml:space="preserve"> </w:t>
      </w:r>
      <w:r w:rsidRPr="00F54AA2">
        <w:rPr>
          <w:rFonts w:ascii="Times New Roman" w:hAnsi="Times New Roman" w:cs="Times New Roman"/>
          <w:sz w:val="28"/>
          <w:szCs w:val="28"/>
        </w:rPr>
        <w:t>г</w:t>
      </w:r>
      <w:r w:rsidR="00830C0C">
        <w:rPr>
          <w:rFonts w:ascii="Times New Roman" w:hAnsi="Times New Roman" w:cs="Times New Roman"/>
          <w:sz w:val="28"/>
          <w:szCs w:val="28"/>
        </w:rPr>
        <w:t>ода</w:t>
      </w:r>
      <w:r w:rsidRPr="00F54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4AA2" w:rsidRPr="00F54AA2" w:rsidRDefault="00830C0C" w:rsidP="008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4AA2" w:rsidRPr="00F54AA2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за счёт субвенции из областного бюджета на организацию работы комиссий по делам несовершеннолетних и защите их прав.</w:t>
      </w:r>
    </w:p>
    <w:p w:rsidR="00F54AA2" w:rsidRDefault="00F54AA2" w:rsidP="008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830C0C">
        <w:rPr>
          <w:rFonts w:ascii="Times New Roman" w:hAnsi="Times New Roman" w:cs="Times New Roman"/>
          <w:sz w:val="28"/>
          <w:szCs w:val="28"/>
        </w:rPr>
        <w:t xml:space="preserve"> </w:t>
      </w:r>
      <w:r w:rsidRPr="00F54AA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по финансово-бюджетной и экономической политике </w:t>
      </w:r>
      <w:proofErr w:type="spellStart"/>
      <w:r w:rsidRPr="00F54AA2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Pr="00F54AA2">
        <w:rPr>
          <w:rFonts w:ascii="Times New Roman" w:hAnsi="Times New Roman" w:cs="Times New Roman"/>
          <w:sz w:val="28"/>
          <w:szCs w:val="28"/>
        </w:rPr>
        <w:t>.</w:t>
      </w:r>
      <w:r w:rsidR="006C7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F9" w:rsidRDefault="006C7FF9" w:rsidP="00F5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C0C" w:rsidRPr="00F54AA2" w:rsidRDefault="00830C0C" w:rsidP="00F54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AA2" w:rsidRPr="00F54AA2" w:rsidRDefault="00F54AA2" w:rsidP="006C7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AA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54AA2" w:rsidRDefault="00F54AA2" w:rsidP="006C7F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4AA2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F54AA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4AA2">
        <w:rPr>
          <w:rFonts w:ascii="Times New Roman" w:hAnsi="Times New Roman" w:cs="Times New Roman"/>
          <w:sz w:val="28"/>
          <w:szCs w:val="28"/>
        </w:rPr>
        <w:tab/>
      </w:r>
      <w:r w:rsidR="006C7F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F54AA2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6C7FF9" w:rsidRDefault="006C7FF9" w:rsidP="006C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C0C" w:rsidRDefault="00830C0C" w:rsidP="006C7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FF9" w:rsidRPr="00F54AA2" w:rsidRDefault="006C7FF9" w:rsidP="006C7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6C7FF9" w:rsidRPr="00F5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B80"/>
    <w:multiLevelType w:val="multilevel"/>
    <w:tmpl w:val="ACAA9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A2"/>
    <w:rsid w:val="006C7FF9"/>
    <w:rsid w:val="00830C0C"/>
    <w:rsid w:val="00BC4BC8"/>
    <w:rsid w:val="00F54AA2"/>
    <w:rsid w:val="00F5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3F699-F56B-4E88-A652-9C27C19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4A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4AA2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5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2</cp:revision>
  <dcterms:created xsi:type="dcterms:W3CDTF">2022-03-23T12:18:00Z</dcterms:created>
  <dcterms:modified xsi:type="dcterms:W3CDTF">2022-03-23T12:18:00Z</dcterms:modified>
</cp:coreProperties>
</file>