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C" w:rsidRPr="00AF79DC" w:rsidRDefault="00AF79DC" w:rsidP="00AF79DC">
      <w:pPr>
        <w:rPr>
          <w:rFonts w:ascii="Times New Roman" w:hAnsi="Times New Roman" w:cs="Times New Roman"/>
          <w:b/>
          <w:u w:val="single"/>
        </w:rPr>
      </w:pPr>
      <w:r w:rsidRPr="00AF79DC">
        <w:rPr>
          <w:rFonts w:ascii="Times New Roman" w:hAnsi="Times New Roman" w:cs="Times New Roman"/>
          <w:b/>
          <w:u w:val="single"/>
        </w:rPr>
        <w:t>Верховный суд Российской Федерации разъяснил порядок рассмотрения судами споров об увольнении за прогулы</w:t>
      </w:r>
    </w:p>
    <w:p w:rsidR="00AF79DC" w:rsidRPr="00AF79DC" w:rsidRDefault="00AF79DC" w:rsidP="00AF79DC">
      <w:pPr>
        <w:rPr>
          <w:rFonts w:ascii="Times New Roman" w:hAnsi="Times New Roman" w:cs="Times New Roman"/>
        </w:rPr>
      </w:pPr>
    </w:p>
    <w:p w:rsidR="00AF79DC" w:rsidRPr="00AF79DC" w:rsidRDefault="00AF79DC" w:rsidP="00AF79DC">
      <w:pPr>
        <w:rPr>
          <w:rFonts w:ascii="Times New Roman" w:hAnsi="Times New Roman" w:cs="Times New Roman"/>
        </w:rPr>
      </w:pPr>
      <w:r w:rsidRPr="00AF79DC">
        <w:rPr>
          <w:rFonts w:ascii="Times New Roman" w:hAnsi="Times New Roman" w:cs="Times New Roman"/>
        </w:rPr>
        <w:t>Работник был привлечен к дисциплинарной ответственности в виде увольнения за отсутствие на работе свыше 4 часов подряд в течение рабочей смены. При этом, он письменным заявлением уведомил непосредственного руководителя о возникшей необходимости покинуть рабочее место, указав причину невозможности выполнить утвержденный распорядок рабочей смены.</w:t>
      </w:r>
    </w:p>
    <w:p w:rsidR="00AF79DC" w:rsidRPr="00AF79DC" w:rsidRDefault="00AF79DC" w:rsidP="00AF79DC">
      <w:pPr>
        <w:rPr>
          <w:rFonts w:ascii="Times New Roman" w:hAnsi="Times New Roman" w:cs="Times New Roman"/>
        </w:rPr>
      </w:pPr>
      <w:r w:rsidRPr="00AF79DC">
        <w:rPr>
          <w:rFonts w:ascii="Times New Roman" w:hAnsi="Times New Roman" w:cs="Times New Roman"/>
        </w:rPr>
        <w:t xml:space="preserve">В ходе рассмотрения гражданского дела судами первой и апелляционной инстанции в восстановлении на работе работнику было отказано, поскольку отсутствие на рабочем месте не было согласовано с работодателем, причины прогула уважительными не признаны. </w:t>
      </w:r>
    </w:p>
    <w:p w:rsidR="00AF79DC" w:rsidRPr="00AF79DC" w:rsidRDefault="00AF79DC" w:rsidP="00AF79DC">
      <w:pPr>
        <w:rPr>
          <w:rFonts w:ascii="Times New Roman" w:hAnsi="Times New Roman" w:cs="Times New Roman"/>
        </w:rPr>
      </w:pPr>
      <w:r w:rsidRPr="00AF79DC">
        <w:rPr>
          <w:rFonts w:ascii="Times New Roman" w:hAnsi="Times New Roman" w:cs="Times New Roman"/>
        </w:rPr>
        <w:t>Поскольку возможность письменного уведомления непосредственного руководителя о преждевременном уходе со смены с указанием причин была предусмотрена Правилами внутреннего трудового распорядка, а предшествующее поведение работника, его отношение к труду и длительность работы судами не исследовались, Верховный суд Российской Федерации признал доводы кассационной жалобы работника обоснованными и судебные постановления отменил, указав на необходимость доказывания работодателем по делам данной категории не только наличия законного основания увольнения, но и соблюдения установленного порядка увольнения.</w:t>
      </w:r>
    </w:p>
    <w:p w:rsidR="00AF79DC" w:rsidRPr="00AF79DC" w:rsidRDefault="00AF79DC" w:rsidP="00AF79DC">
      <w:pPr>
        <w:rPr>
          <w:rFonts w:ascii="Times New Roman" w:hAnsi="Times New Roman" w:cs="Times New Roman"/>
        </w:rPr>
      </w:pPr>
      <w:bookmarkStart w:id="0" w:name="_GoBack"/>
      <w:bookmarkEnd w:id="0"/>
      <w:r w:rsidRPr="00AF79DC">
        <w:rPr>
          <w:rFonts w:ascii="Times New Roman" w:hAnsi="Times New Roman" w:cs="Times New Roman"/>
        </w:rPr>
        <w:t>Одновременно суд разъяснил, что юридически значимыми обстоятельствами по данным категориям дел являются соблюдение работником порядка уведомления работодателя о необходимости раннего ухода с рабочего места и уважительность причин такого ухода, а работодателем - общих принципов применения к работнику дисциплинарной ответственности.</w:t>
      </w:r>
    </w:p>
    <w:p w:rsidR="00AF79DC" w:rsidRPr="00AF79DC" w:rsidRDefault="00AF79DC" w:rsidP="00AF79DC"/>
    <w:p w:rsidR="00AF79DC" w:rsidRPr="00AF79DC" w:rsidRDefault="00AF79DC" w:rsidP="00AF79DC">
      <w:pPr>
        <w:rPr>
          <w:b/>
          <w:i/>
          <w:u w:val="single"/>
        </w:rPr>
      </w:pPr>
    </w:p>
    <w:p w:rsidR="00AF79DC" w:rsidRPr="00AF79DC" w:rsidRDefault="00AF79DC" w:rsidP="00AF79DC">
      <w:pPr>
        <w:rPr>
          <w:b/>
          <w:i/>
          <w:u w:val="single"/>
        </w:rPr>
      </w:pPr>
    </w:p>
    <w:p w:rsidR="00AF79DC" w:rsidRPr="00AF79DC" w:rsidRDefault="00AF79DC" w:rsidP="00AF79DC">
      <w:pPr>
        <w:rPr>
          <w:b/>
          <w:i/>
          <w:u w:val="single"/>
        </w:rPr>
      </w:pPr>
    </w:p>
    <w:p w:rsidR="00AF79DC" w:rsidRPr="00AF79DC" w:rsidRDefault="00AF79DC" w:rsidP="00AF79DC">
      <w:pPr>
        <w:rPr>
          <w:b/>
          <w:i/>
          <w:u w:val="single"/>
        </w:rPr>
      </w:pPr>
    </w:p>
    <w:p w:rsidR="00572C09" w:rsidRPr="004B5B95" w:rsidRDefault="00572C09" w:rsidP="004B5B95"/>
    <w:sectPr w:rsidR="00572C09" w:rsidRPr="004B5B95" w:rsidSect="007C23B6">
      <w:pgSz w:w="11906" w:h="16838" w:code="9"/>
      <w:pgMar w:top="426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36" w:rsidRDefault="00826A36" w:rsidP="00E91C4F">
      <w:pPr>
        <w:spacing w:after="0"/>
      </w:pPr>
      <w:r>
        <w:separator/>
      </w:r>
    </w:p>
  </w:endnote>
  <w:endnote w:type="continuationSeparator" w:id="0">
    <w:p w:rsidR="00826A36" w:rsidRDefault="00826A36" w:rsidP="00E91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36" w:rsidRDefault="00826A36" w:rsidP="00E91C4F">
      <w:pPr>
        <w:spacing w:after="0"/>
      </w:pPr>
      <w:r>
        <w:separator/>
      </w:r>
    </w:p>
  </w:footnote>
  <w:footnote w:type="continuationSeparator" w:id="0">
    <w:p w:rsidR="00826A36" w:rsidRDefault="00826A36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6"/>
    <w:rsid w:val="00020E3B"/>
    <w:rsid w:val="000460AC"/>
    <w:rsid w:val="0005049F"/>
    <w:rsid w:val="000B16B1"/>
    <w:rsid w:val="000B5180"/>
    <w:rsid w:val="000C2090"/>
    <w:rsid w:val="000C404D"/>
    <w:rsid w:val="000E480F"/>
    <w:rsid w:val="000F68E4"/>
    <w:rsid w:val="00120D52"/>
    <w:rsid w:val="00140BC5"/>
    <w:rsid w:val="00154025"/>
    <w:rsid w:val="0019374A"/>
    <w:rsid w:val="001B1478"/>
    <w:rsid w:val="001C6814"/>
    <w:rsid w:val="001E1789"/>
    <w:rsid w:val="00225389"/>
    <w:rsid w:val="0023457A"/>
    <w:rsid w:val="00267147"/>
    <w:rsid w:val="0029024B"/>
    <w:rsid w:val="002F73CE"/>
    <w:rsid w:val="00333954"/>
    <w:rsid w:val="00372E00"/>
    <w:rsid w:val="003747B6"/>
    <w:rsid w:val="003773D2"/>
    <w:rsid w:val="0039425A"/>
    <w:rsid w:val="003C2FCC"/>
    <w:rsid w:val="003C5D95"/>
    <w:rsid w:val="003E2EC2"/>
    <w:rsid w:val="00400562"/>
    <w:rsid w:val="0041723E"/>
    <w:rsid w:val="00426C6C"/>
    <w:rsid w:val="004613F9"/>
    <w:rsid w:val="00497809"/>
    <w:rsid w:val="004B5B95"/>
    <w:rsid w:val="00545366"/>
    <w:rsid w:val="00572C09"/>
    <w:rsid w:val="00573FC3"/>
    <w:rsid w:val="00584EEA"/>
    <w:rsid w:val="005A5BCB"/>
    <w:rsid w:val="005B143E"/>
    <w:rsid w:val="005E0DF0"/>
    <w:rsid w:val="00606D86"/>
    <w:rsid w:val="00631C9B"/>
    <w:rsid w:val="00686EA1"/>
    <w:rsid w:val="006E5D3D"/>
    <w:rsid w:val="006F448D"/>
    <w:rsid w:val="0077559F"/>
    <w:rsid w:val="00792A8D"/>
    <w:rsid w:val="007B43E2"/>
    <w:rsid w:val="007C23B6"/>
    <w:rsid w:val="007E6EEA"/>
    <w:rsid w:val="007F231E"/>
    <w:rsid w:val="0081750B"/>
    <w:rsid w:val="00826A36"/>
    <w:rsid w:val="00830735"/>
    <w:rsid w:val="00863A89"/>
    <w:rsid w:val="00872FB3"/>
    <w:rsid w:val="008948A9"/>
    <w:rsid w:val="008B3E67"/>
    <w:rsid w:val="008B6502"/>
    <w:rsid w:val="00946C83"/>
    <w:rsid w:val="009812D0"/>
    <w:rsid w:val="00992C1B"/>
    <w:rsid w:val="009B0AA0"/>
    <w:rsid w:val="009E23E0"/>
    <w:rsid w:val="00A104B9"/>
    <w:rsid w:val="00A45A1B"/>
    <w:rsid w:val="00A50086"/>
    <w:rsid w:val="00A912F0"/>
    <w:rsid w:val="00AB7590"/>
    <w:rsid w:val="00AC050D"/>
    <w:rsid w:val="00AD3327"/>
    <w:rsid w:val="00AF79DC"/>
    <w:rsid w:val="00B41634"/>
    <w:rsid w:val="00B42B52"/>
    <w:rsid w:val="00B51886"/>
    <w:rsid w:val="00B57440"/>
    <w:rsid w:val="00B84710"/>
    <w:rsid w:val="00BA6EF5"/>
    <w:rsid w:val="00BB4140"/>
    <w:rsid w:val="00BC24EC"/>
    <w:rsid w:val="00CA1A21"/>
    <w:rsid w:val="00CB3137"/>
    <w:rsid w:val="00CB77C6"/>
    <w:rsid w:val="00CD60B0"/>
    <w:rsid w:val="00CE7D31"/>
    <w:rsid w:val="00D15DEA"/>
    <w:rsid w:val="00D16A23"/>
    <w:rsid w:val="00D22E31"/>
    <w:rsid w:val="00D348A5"/>
    <w:rsid w:val="00D3612A"/>
    <w:rsid w:val="00D37374"/>
    <w:rsid w:val="00D801CD"/>
    <w:rsid w:val="00DA3B34"/>
    <w:rsid w:val="00DD49B9"/>
    <w:rsid w:val="00E0506E"/>
    <w:rsid w:val="00E057A3"/>
    <w:rsid w:val="00E0705F"/>
    <w:rsid w:val="00E500CD"/>
    <w:rsid w:val="00E57B72"/>
    <w:rsid w:val="00E91C4F"/>
    <w:rsid w:val="00EA73CE"/>
    <w:rsid w:val="00EB3157"/>
    <w:rsid w:val="00F01107"/>
    <w:rsid w:val="00F07CD3"/>
    <w:rsid w:val="00F165C9"/>
    <w:rsid w:val="00F35B8A"/>
    <w:rsid w:val="00F37B0A"/>
    <w:rsid w:val="00FB0288"/>
    <w:rsid w:val="00FB5200"/>
    <w:rsid w:val="00FD0089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4A13-9043-4201-8F02-3753F740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08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32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Шкерина Наталья Александровна</cp:lastModifiedBy>
  <cp:revision>2</cp:revision>
  <cp:lastPrinted>2019-02-14T12:22:00Z</cp:lastPrinted>
  <dcterms:created xsi:type="dcterms:W3CDTF">2019-04-26T04:38:00Z</dcterms:created>
  <dcterms:modified xsi:type="dcterms:W3CDTF">2019-04-26T04:38:00Z</dcterms:modified>
</cp:coreProperties>
</file>