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EB47" w14:textId="77777777" w:rsidR="00AD13C7" w:rsidRPr="00AD13C7" w:rsidRDefault="00AD13C7" w:rsidP="00AD13C7">
      <w:pPr>
        <w:spacing w:after="0" w:line="240" w:lineRule="auto"/>
        <w:ind w:left="3600" w:right="4565" w:firstLine="720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D13C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401EBB8" wp14:editId="38BCCC8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7AFD4" w14:textId="77777777" w:rsidR="00AD13C7" w:rsidRPr="00AD13C7" w:rsidRDefault="00AD13C7" w:rsidP="00AD13C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14:paraId="739111DC" w14:textId="77777777" w:rsidR="00AD13C7" w:rsidRPr="00AD13C7" w:rsidRDefault="00AD13C7" w:rsidP="00AD13C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AD13C7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14:paraId="1F670774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E95C196" w14:textId="77777777" w:rsidR="00AD13C7" w:rsidRPr="00AD13C7" w:rsidRDefault="00AD13C7" w:rsidP="00AD13C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AD13C7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529"/>
      </w:tblGrid>
      <w:tr w:rsidR="00AD13C7" w:rsidRPr="00AD13C7" w14:paraId="75CC4ED1" w14:textId="77777777" w:rsidTr="00DA0601">
        <w:trPr>
          <w:trHeight w:val="100"/>
        </w:trPr>
        <w:tc>
          <w:tcPr>
            <w:tcW w:w="9594" w:type="dxa"/>
          </w:tcPr>
          <w:p w14:paraId="6230662A" w14:textId="77777777" w:rsidR="00AD13C7" w:rsidRPr="00AD13C7" w:rsidRDefault="00AD13C7" w:rsidP="00AD1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39F8A7E7" w14:textId="5AE0012F" w:rsidR="00AD13C7" w:rsidRPr="00AD13C7" w:rsidRDefault="0079409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27.01.2021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</w:t>
      </w:r>
      <w:r w:rsidR="00DF72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3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</w:p>
    <w:p w14:paraId="18B85289" w14:textId="5964A692" w:rsidR="00AD13C7" w:rsidRPr="00AD13C7" w:rsidRDefault="00AD13C7" w:rsidP="00350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B4043B" w14:textId="3DE5A291" w:rsidR="00DC5B81" w:rsidRPr="00DC5B81" w:rsidRDefault="00DC5B81" w:rsidP="00DC5B81">
      <w:pPr>
        <w:tabs>
          <w:tab w:val="left" w:pos="5670"/>
        </w:tabs>
        <w:autoSpaceDE w:val="0"/>
        <w:autoSpaceDN w:val="0"/>
        <w:adjustRightInd w:val="0"/>
        <w:spacing w:line="240" w:lineRule="auto"/>
        <w:ind w:right="382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5B81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</w:t>
      </w:r>
      <w:r w:rsidR="00F9184C">
        <w:rPr>
          <w:rFonts w:ascii="Times New Roman" w:hAnsi="Times New Roman" w:cs="Times New Roman"/>
          <w:sz w:val="28"/>
          <w:szCs w:val="28"/>
        </w:rPr>
        <w:t>5</w:t>
      </w:r>
      <w:r w:rsidRPr="00DC5B81">
        <w:rPr>
          <w:rFonts w:ascii="Times New Roman" w:hAnsi="Times New Roman" w:cs="Times New Roman"/>
          <w:sz w:val="28"/>
          <w:szCs w:val="28"/>
        </w:rPr>
        <w:t>.</w:t>
      </w:r>
      <w:r w:rsidR="00F9184C">
        <w:rPr>
          <w:rFonts w:ascii="Times New Roman" w:hAnsi="Times New Roman" w:cs="Times New Roman"/>
          <w:sz w:val="28"/>
          <w:szCs w:val="28"/>
        </w:rPr>
        <w:t>12</w:t>
      </w:r>
      <w:r w:rsidRPr="00DC5B81">
        <w:rPr>
          <w:rFonts w:ascii="Times New Roman" w:hAnsi="Times New Roman" w:cs="Times New Roman"/>
          <w:sz w:val="28"/>
          <w:szCs w:val="28"/>
        </w:rPr>
        <w:t>.20</w:t>
      </w:r>
      <w:r w:rsidR="00F9184C">
        <w:rPr>
          <w:rFonts w:ascii="Times New Roman" w:hAnsi="Times New Roman" w:cs="Times New Roman"/>
          <w:sz w:val="28"/>
          <w:szCs w:val="28"/>
        </w:rPr>
        <w:t>20</w:t>
      </w:r>
      <w:r w:rsidRPr="00DC5B81">
        <w:rPr>
          <w:rFonts w:ascii="Times New Roman" w:hAnsi="Times New Roman" w:cs="Times New Roman"/>
          <w:sz w:val="28"/>
          <w:szCs w:val="28"/>
        </w:rPr>
        <w:t>г. №</w:t>
      </w:r>
      <w:r w:rsidR="00F9184C">
        <w:rPr>
          <w:rFonts w:ascii="Times New Roman" w:hAnsi="Times New Roman" w:cs="Times New Roman"/>
          <w:sz w:val="28"/>
          <w:szCs w:val="28"/>
        </w:rPr>
        <w:t>1679</w:t>
      </w:r>
      <w:r w:rsidRPr="00DC5B81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</w:t>
      </w:r>
    </w:p>
    <w:p w14:paraId="48E98B0F" w14:textId="77777777" w:rsidR="00AD13C7" w:rsidRPr="00AD13C7" w:rsidRDefault="00AD13C7" w:rsidP="00AD1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27CD" w14:textId="192D6ECD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«Об общих принципах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 № 131-ФЗ от 06.10.2003г., Федеральным законом «Об организации предоставления государственных и муниципальных услуг» № 210-ФЗ от 27.07.2010г., Уставом Усть-Катавского городского округа, </w:t>
      </w:r>
    </w:p>
    <w:p w14:paraId="5D519719" w14:textId="77777777" w:rsidR="00AD13C7" w:rsidRP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Усть-Катавского городского округа ПОСТАНОВЛЯЕТ:</w:t>
      </w:r>
    </w:p>
    <w:p w14:paraId="1E1E79B1" w14:textId="322C81F7" w:rsidR="00AD13C7" w:rsidRPr="00AD13C7" w:rsidRDefault="00AD13C7" w:rsidP="00AD13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администрации</w:t>
      </w:r>
      <w:proofErr w:type="gram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Усть-Катавского городского округа от </w:t>
      </w:r>
      <w:r w:rsid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>1679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2F4C74" w14:textId="5CF37EF6" w:rsidR="00AD13C7" w:rsidRPr="003715FE" w:rsidRDefault="00AD13C7" w:rsidP="007731F4">
      <w:pPr>
        <w:spacing w:after="0" w:line="240" w:lineRule="auto"/>
        <w:jc w:val="both"/>
        <w:rPr>
          <w:bCs/>
          <w:szCs w:val="28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«</w:t>
      </w:r>
      <w:r w:rsidR="003715FE" w:rsidRPr="003715FE">
        <w:rPr>
          <w:rFonts w:ascii="Times New Roman" w:hAnsi="Times New Roman" w:cs="Times New Roman"/>
          <w:bCs/>
          <w:sz w:val="28"/>
          <w:szCs w:val="28"/>
        </w:rPr>
        <w:t xml:space="preserve">Перечень муниципальных и переданных государственных услуг, предоставление которых организуется муниципальным автономным учреждением «Многофункциональный центр предоставления государственных и муниципальных услуг Усть-Катавского городского округа» </w:t>
      </w:r>
      <w:r w:rsidRPr="00371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14:paraId="3B94A6C1" w14:textId="4449104E" w:rsidR="00AD13C7" w:rsidRDefault="00AD13C7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51062715"/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bookmarkEnd w:id="0"/>
      <w:r w:rsidR="00F918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 «</w:t>
      </w:r>
      <w:r w:rsid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</w:t>
      </w:r>
      <w:r w:rsidR="00F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</w:t>
      </w:r>
      <w:r w:rsidR="007B6F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 в связи с продлением срока действия такого разрешения)</w:t>
      </w:r>
      <w:r w:rsidR="00697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14:paraId="46A81C12" w14:textId="0E5CE16F" w:rsidR="007B6F6C" w:rsidRDefault="007B6F6C" w:rsidP="007731F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0B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B2F0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46DFA" w:rsidRP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5B2F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0BE"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  <w:r w:rsidR="00DF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4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B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освидетельствования основных работ по строительству (реконструкции) объекта </w:t>
      </w:r>
      <w:r w:rsidR="005B2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индивидуального жилищного строительства с привлечением средств материнского (семейного) капитала</w:t>
      </w:r>
      <w:r w:rsidR="00DF70B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0CDFED2" w14:textId="2B9F6EF4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Усть-Катавского городского округа           (О.Л. Толоконникова) опубликовать данное постановление в газете «Усть-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 и разместить на официальном сайте администрации Усть-Катавского городского округа (</w:t>
      </w:r>
      <w:hyperlink r:id="rId7" w:history="1"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ukgo</w:t>
        </w:r>
        <w:proofErr w:type="spellEnd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AD13C7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su</w:t>
        </w:r>
        <w:proofErr w:type="spellEnd"/>
      </w:hyperlink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9B5ADC9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постановление вступить в силу со дня опубликования в газете «Усть-</w:t>
      </w:r>
      <w:proofErr w:type="spellStart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Катавская</w:t>
      </w:r>
      <w:proofErr w:type="spellEnd"/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неделя».</w:t>
      </w:r>
    </w:p>
    <w:p w14:paraId="19D8B64A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5E630" w14:textId="77777777" w:rsidR="00AD13C7" w:rsidRPr="00AD13C7" w:rsidRDefault="00AD13C7" w:rsidP="0097714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C86D9" w14:textId="77777777" w:rsidR="00AD13C7" w:rsidRPr="00AD13C7" w:rsidRDefault="00AD13C7" w:rsidP="00AD13C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DEA47" w14:textId="0089642F" w:rsidR="00AD13C7" w:rsidRDefault="00AD13C7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3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Усть-Катавского городского округа                                        С.Д. Семков</w:t>
      </w:r>
    </w:p>
    <w:p w14:paraId="31D50B5C" w14:textId="5521894F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D8C95" w14:textId="7126E912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C8598A" w14:textId="2D1FF999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FC653" w14:textId="6B781526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04F1B" w14:textId="1C4120BD" w:rsidR="00050084" w:rsidRDefault="00050084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1BC18" w14:textId="36E9987F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C0752" w14:textId="29019DB2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8563" w14:textId="5B090AFE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79EEC" w14:textId="2A9885BF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FCB33" w14:textId="6833430F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086FF" w14:textId="5667915E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0ADD8" w14:textId="725A2A7B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CA9EC" w14:textId="4EAF7250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14E04" w14:textId="01DAB8F6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701D" w14:textId="0F37CB9A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A8CDD" w14:textId="604AE3C8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16645" w14:textId="1A8D2D26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9DA9B" w14:textId="561430F1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A67613" w14:textId="100C9FA8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A0F5" w14:textId="230CC84C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D7AA" w14:textId="369A563F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B7F49" w14:textId="3A7EE98A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1AB1" w14:textId="6456BDAF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B7C40E" w14:textId="1AE932FE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5EEF2" w14:textId="1EBCAE5B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99706" w14:textId="1EA3A357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DF223" w14:textId="3FFEDEAA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0F135" w14:textId="322242BD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7273F" w14:textId="7B598CE0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E6A48" w14:textId="4DC01E34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386C2" w14:textId="77777777" w:rsidR="005B2F02" w:rsidRDefault="005B2F02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A6B6D" w14:textId="77777777" w:rsidR="005038F5" w:rsidRDefault="005038F5" w:rsidP="00AD13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5038F5" w:rsidSect="00050084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DE61" w14:textId="77777777" w:rsidR="00EE2362" w:rsidRDefault="00EE2362" w:rsidP="00A53816">
      <w:pPr>
        <w:spacing w:after="0" w:line="240" w:lineRule="auto"/>
      </w:pPr>
      <w:r>
        <w:separator/>
      </w:r>
    </w:p>
  </w:endnote>
  <w:endnote w:type="continuationSeparator" w:id="0">
    <w:p w14:paraId="1EE0013F" w14:textId="77777777" w:rsidR="00EE2362" w:rsidRDefault="00EE2362" w:rsidP="00A5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4A84" w14:textId="77777777" w:rsidR="00EE2362" w:rsidRDefault="00EE2362" w:rsidP="00A53816">
      <w:pPr>
        <w:spacing w:after="0" w:line="240" w:lineRule="auto"/>
      </w:pPr>
      <w:r>
        <w:separator/>
      </w:r>
    </w:p>
  </w:footnote>
  <w:footnote w:type="continuationSeparator" w:id="0">
    <w:p w14:paraId="3D898275" w14:textId="77777777" w:rsidR="00EE2362" w:rsidRDefault="00EE2362" w:rsidP="00A53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857556"/>
      <w:docPartObj>
        <w:docPartGallery w:val="Page Numbers (Top of Page)"/>
        <w:docPartUnique/>
      </w:docPartObj>
    </w:sdtPr>
    <w:sdtEndPr/>
    <w:sdtContent>
      <w:p w14:paraId="3DF32F01" w14:textId="5BD1D3D8" w:rsidR="00050084" w:rsidRDefault="00050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097">
          <w:rPr>
            <w:noProof/>
          </w:rPr>
          <w:t>2</w:t>
        </w:r>
        <w:r>
          <w:fldChar w:fldCharType="end"/>
        </w:r>
      </w:p>
    </w:sdtContent>
  </w:sdt>
  <w:p w14:paraId="179702B5" w14:textId="77777777" w:rsidR="00050084" w:rsidRDefault="000500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E14F9" w14:textId="0449C674" w:rsidR="00A53816" w:rsidRDefault="00A53816">
    <w:pPr>
      <w:pStyle w:val="a3"/>
      <w:jc w:val="center"/>
    </w:pPr>
  </w:p>
  <w:p w14:paraId="770225EA" w14:textId="77777777" w:rsidR="00A53816" w:rsidRDefault="00A538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BD"/>
    <w:rsid w:val="00050084"/>
    <w:rsid w:val="00065F50"/>
    <w:rsid w:val="00095B52"/>
    <w:rsid w:val="000A3ABD"/>
    <w:rsid w:val="000D44E4"/>
    <w:rsid w:val="000E2B4F"/>
    <w:rsid w:val="000F4EAB"/>
    <w:rsid w:val="0028073A"/>
    <w:rsid w:val="00336A19"/>
    <w:rsid w:val="00350714"/>
    <w:rsid w:val="003715FE"/>
    <w:rsid w:val="003E329E"/>
    <w:rsid w:val="005038F5"/>
    <w:rsid w:val="0059082B"/>
    <w:rsid w:val="005A726A"/>
    <w:rsid w:val="005B2F02"/>
    <w:rsid w:val="006106A3"/>
    <w:rsid w:val="006976B8"/>
    <w:rsid w:val="00711F26"/>
    <w:rsid w:val="007731F4"/>
    <w:rsid w:val="00775ABB"/>
    <w:rsid w:val="00785CA0"/>
    <w:rsid w:val="00794097"/>
    <w:rsid w:val="007A78BF"/>
    <w:rsid w:val="007B6F6C"/>
    <w:rsid w:val="008A57FA"/>
    <w:rsid w:val="0097714A"/>
    <w:rsid w:val="00A05543"/>
    <w:rsid w:val="00A53816"/>
    <w:rsid w:val="00A83FA3"/>
    <w:rsid w:val="00A96AB4"/>
    <w:rsid w:val="00AD13C7"/>
    <w:rsid w:val="00B871EA"/>
    <w:rsid w:val="00C437FE"/>
    <w:rsid w:val="00CB4EB0"/>
    <w:rsid w:val="00DC5B81"/>
    <w:rsid w:val="00DF70BE"/>
    <w:rsid w:val="00DF722E"/>
    <w:rsid w:val="00ED0C4C"/>
    <w:rsid w:val="00EE2362"/>
    <w:rsid w:val="00F40773"/>
    <w:rsid w:val="00F45502"/>
    <w:rsid w:val="00F46DFA"/>
    <w:rsid w:val="00F577A0"/>
    <w:rsid w:val="00F9184C"/>
    <w:rsid w:val="00FA0CB2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68D3"/>
  <w15:chartTrackingRefBased/>
  <w15:docId w15:val="{6D8BC49B-08D3-4734-93B7-8CD2C6F0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3816"/>
  </w:style>
  <w:style w:type="paragraph" w:styleId="a5">
    <w:name w:val="footer"/>
    <w:basedOn w:val="a"/>
    <w:link w:val="a6"/>
    <w:uiPriority w:val="99"/>
    <w:unhideWhenUsed/>
    <w:rsid w:val="00A53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kgo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Чернова Елена Александровна</cp:lastModifiedBy>
  <cp:revision>26</cp:revision>
  <cp:lastPrinted>2020-10-06T08:58:00Z</cp:lastPrinted>
  <dcterms:created xsi:type="dcterms:W3CDTF">2020-04-09T04:11:00Z</dcterms:created>
  <dcterms:modified xsi:type="dcterms:W3CDTF">2021-01-27T10:51:00Z</dcterms:modified>
</cp:coreProperties>
</file>