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0DC" w:rsidRPr="00012B65" w:rsidRDefault="007F30DC" w:rsidP="007F30DC">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w:t>
      </w:r>
      <w:r w:rsidRPr="00012B65">
        <w:rPr>
          <w:rFonts w:ascii="Times New Roman" w:eastAsia="Calibri" w:hAnsi="Times New Roman" w:cs="Times New Roman"/>
          <w:noProof/>
          <w:sz w:val="20"/>
          <w:lang w:eastAsia="ru-RU"/>
        </w:rPr>
        <w:drawing>
          <wp:inline distT="0" distB="0" distL="0" distR="0" wp14:anchorId="33BA7BD0" wp14:editId="142CB5E7">
            <wp:extent cx="752475" cy="771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rsidR="007F30DC" w:rsidRPr="008A1730" w:rsidRDefault="007F30DC" w:rsidP="007F30DC">
      <w:pPr>
        <w:widowControl w:val="0"/>
        <w:tabs>
          <w:tab w:val="left" w:pos="567"/>
          <w:tab w:val="left" w:pos="5670"/>
          <w:tab w:val="left" w:pos="7938"/>
        </w:tabs>
        <w:suppressAutoHyphens/>
        <w:jc w:val="center"/>
        <w:rPr>
          <w:rFonts w:ascii="Times New Roman" w:eastAsia="Calibri" w:hAnsi="Times New Roman" w:cs="Times New Roman"/>
          <w:b/>
          <w:sz w:val="32"/>
          <w:szCs w:val="32"/>
          <w:lang w:eastAsia="ar-SA"/>
        </w:rPr>
      </w:pPr>
      <w:proofErr w:type="gramStart"/>
      <w:r w:rsidRPr="008A1730">
        <w:rPr>
          <w:rFonts w:ascii="Times New Roman" w:eastAsia="Calibri" w:hAnsi="Times New Roman" w:cs="Times New Roman"/>
          <w:b/>
          <w:sz w:val="32"/>
          <w:szCs w:val="32"/>
          <w:lang w:eastAsia="ar-SA"/>
        </w:rPr>
        <w:t>СОБРАНИЕ  ДЕПУТАТОВ</w:t>
      </w:r>
      <w:proofErr w:type="gramEnd"/>
    </w:p>
    <w:p w:rsidR="007F30DC" w:rsidRPr="008A1730" w:rsidRDefault="007F30DC" w:rsidP="007F30DC">
      <w:pPr>
        <w:keepNext/>
        <w:widowControl w:val="0"/>
        <w:tabs>
          <w:tab w:val="left" w:pos="0"/>
          <w:tab w:val="left" w:pos="567"/>
          <w:tab w:val="left" w:pos="5670"/>
          <w:tab w:val="left" w:pos="7938"/>
        </w:tabs>
        <w:suppressAutoHyphens/>
        <w:autoSpaceDN w:val="0"/>
        <w:spacing w:after="0"/>
        <w:jc w:val="center"/>
        <w:outlineLvl w:val="0"/>
        <w:rPr>
          <w:rFonts w:ascii="Times New Roman" w:eastAsia="Calibri" w:hAnsi="Times New Roman" w:cs="Times New Roman"/>
          <w:b/>
          <w:bCs/>
          <w:kern w:val="32"/>
          <w:sz w:val="32"/>
          <w:szCs w:val="32"/>
          <w:lang w:eastAsia="ru-RU"/>
        </w:rPr>
      </w:pPr>
      <w:r w:rsidRPr="008A1730">
        <w:rPr>
          <w:rFonts w:ascii="Times New Roman" w:eastAsia="Calibri" w:hAnsi="Times New Roman" w:cs="Times New Roman"/>
          <w:b/>
          <w:bCs/>
          <w:kern w:val="32"/>
          <w:sz w:val="32"/>
          <w:szCs w:val="32"/>
        </w:rPr>
        <w:t>УСТЬ-КАТАВСКОГО ГОРОДСКОГО ОКРУГА</w:t>
      </w:r>
    </w:p>
    <w:p w:rsidR="007F30DC" w:rsidRPr="00EA469D" w:rsidRDefault="007F30DC" w:rsidP="007F30DC">
      <w:pPr>
        <w:spacing w:after="0"/>
        <w:jc w:val="center"/>
        <w:rPr>
          <w:rFonts w:ascii="Times New Roman" w:eastAsia="Calibri" w:hAnsi="Times New Roman" w:cs="Times New Roman"/>
          <w:b/>
          <w:bCs/>
          <w:sz w:val="28"/>
          <w:szCs w:val="28"/>
        </w:rPr>
      </w:pPr>
      <w:r w:rsidRPr="00EA469D">
        <w:rPr>
          <w:rFonts w:ascii="Times New Roman" w:eastAsia="Calibri" w:hAnsi="Times New Roman" w:cs="Times New Roman"/>
          <w:b/>
          <w:bCs/>
          <w:sz w:val="28"/>
          <w:szCs w:val="28"/>
        </w:rPr>
        <w:t>ЧЕЛЯБИНСКОЙ ОБЛАСТИ</w:t>
      </w:r>
      <w:r w:rsidR="00EA469D" w:rsidRPr="00EA469D">
        <w:rPr>
          <w:rFonts w:ascii="Times New Roman" w:eastAsia="Calibri" w:hAnsi="Times New Roman" w:cs="Times New Roman"/>
          <w:b/>
          <w:bCs/>
          <w:sz w:val="28"/>
          <w:szCs w:val="28"/>
        </w:rPr>
        <w:t xml:space="preserve"> </w:t>
      </w:r>
    </w:p>
    <w:p w:rsidR="00EA469D" w:rsidRPr="00EA469D" w:rsidRDefault="00EA469D" w:rsidP="007F30DC">
      <w:pPr>
        <w:spacing w:after="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Четвертое заседание </w:t>
      </w:r>
    </w:p>
    <w:p w:rsidR="007F30DC" w:rsidRPr="00EA469D" w:rsidRDefault="007F30DC" w:rsidP="007F30DC">
      <w:pPr>
        <w:tabs>
          <w:tab w:val="left" w:pos="567"/>
          <w:tab w:val="left" w:pos="5670"/>
          <w:tab w:val="left" w:pos="7938"/>
        </w:tabs>
        <w:spacing w:after="0"/>
        <w:jc w:val="center"/>
        <w:rPr>
          <w:rFonts w:ascii="Times New Roman" w:eastAsia="Calibri" w:hAnsi="Times New Roman" w:cs="Times New Roman"/>
          <w:sz w:val="32"/>
          <w:szCs w:val="32"/>
        </w:rPr>
      </w:pPr>
      <w:r w:rsidRPr="00EA469D">
        <w:rPr>
          <w:rFonts w:ascii="Times New Roman" w:eastAsia="Calibri" w:hAnsi="Times New Roman" w:cs="Times New Roman"/>
          <w:b/>
          <w:bCs/>
          <w:sz w:val="32"/>
          <w:szCs w:val="32"/>
        </w:rPr>
        <w:t>РЕШЕНИЕ</w:t>
      </w:r>
    </w:p>
    <w:p w:rsidR="007F30DC" w:rsidRPr="00703C03" w:rsidRDefault="007F30DC" w:rsidP="007F30DC">
      <w:pPr>
        <w:spacing w:after="0"/>
        <w:rPr>
          <w:rFonts w:ascii="Times New Roman" w:eastAsia="Calibri" w:hAnsi="Times New Roman" w:cs="Times New Roman"/>
          <w:b/>
          <w:sz w:val="28"/>
          <w:szCs w:val="28"/>
        </w:rPr>
      </w:pPr>
      <w:r w:rsidRPr="008A1730">
        <w:rPr>
          <w:rFonts w:ascii="Times New Roman" w:eastAsia="Calibri" w:hAnsi="Times New Roman" w:cs="Times New Roman"/>
          <w:b/>
          <w:sz w:val="28"/>
          <w:szCs w:val="28"/>
        </w:rPr>
        <w:t xml:space="preserve">от   </w:t>
      </w:r>
      <w:r w:rsidR="00EA469D">
        <w:rPr>
          <w:rFonts w:ascii="Times New Roman" w:eastAsia="Calibri" w:hAnsi="Times New Roman" w:cs="Times New Roman"/>
          <w:b/>
          <w:sz w:val="28"/>
          <w:szCs w:val="28"/>
        </w:rPr>
        <w:t>24.04.2024</w:t>
      </w:r>
      <w:r w:rsidRPr="008A1730">
        <w:rPr>
          <w:rFonts w:ascii="Times New Roman" w:eastAsia="Calibri" w:hAnsi="Times New Roman" w:cs="Times New Roman"/>
          <w:b/>
          <w:sz w:val="28"/>
          <w:szCs w:val="28"/>
        </w:rPr>
        <w:t xml:space="preserve">         </w:t>
      </w:r>
      <w:proofErr w:type="gramStart"/>
      <w:r w:rsidRPr="008A1730">
        <w:rPr>
          <w:rFonts w:ascii="Times New Roman" w:eastAsia="Calibri" w:hAnsi="Times New Roman" w:cs="Times New Roman"/>
          <w:b/>
          <w:sz w:val="28"/>
          <w:szCs w:val="28"/>
        </w:rPr>
        <w:t>№</w:t>
      </w:r>
      <w:r w:rsidR="00EA469D">
        <w:rPr>
          <w:rFonts w:ascii="Times New Roman" w:eastAsia="Calibri" w:hAnsi="Times New Roman" w:cs="Times New Roman"/>
          <w:b/>
          <w:sz w:val="28"/>
          <w:szCs w:val="28"/>
        </w:rPr>
        <w:t xml:space="preserve">  63</w:t>
      </w:r>
      <w:proofErr w:type="gramEnd"/>
      <w:r w:rsidRPr="008A1730">
        <w:rPr>
          <w:rFonts w:ascii="Times New Roman" w:eastAsia="Calibri" w:hAnsi="Times New Roman" w:cs="Times New Roman"/>
          <w:b/>
          <w:sz w:val="28"/>
          <w:szCs w:val="28"/>
        </w:rPr>
        <w:t xml:space="preserve">                                                           г. Усть-Катав  </w:t>
      </w:r>
    </w:p>
    <w:p w:rsidR="00EA469D" w:rsidRDefault="00EA469D" w:rsidP="007F30DC">
      <w:pPr>
        <w:ind w:right="3118"/>
        <w:jc w:val="both"/>
        <w:rPr>
          <w:rFonts w:ascii="Times New Roman" w:hAnsi="Times New Roman" w:cs="Times New Roman"/>
          <w:color w:val="000000"/>
          <w:sz w:val="28"/>
          <w:szCs w:val="28"/>
          <w:lang w:eastAsia="ru-RU" w:bidi="ru-RU"/>
        </w:rPr>
      </w:pPr>
    </w:p>
    <w:p w:rsidR="007F30DC" w:rsidRDefault="00AE478C" w:rsidP="00EA469D">
      <w:pPr>
        <w:spacing w:line="240" w:lineRule="auto"/>
        <w:ind w:right="3445"/>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Об утверждении Порядков</w:t>
      </w:r>
      <w:r w:rsidR="00DF44F2">
        <w:rPr>
          <w:rFonts w:ascii="Times New Roman" w:hAnsi="Times New Roman" w:cs="Times New Roman"/>
          <w:color w:val="000000"/>
          <w:sz w:val="28"/>
          <w:szCs w:val="28"/>
          <w:lang w:eastAsia="ru-RU" w:bidi="ru-RU"/>
        </w:rPr>
        <w:t xml:space="preserve"> принятия муниципальными служащими органов местного самоуправления Усть-Катавского городского округа, отраслевых (функциональных) органов администрации Усть-Катавского городского округа</w:t>
      </w:r>
      <w:r>
        <w:rPr>
          <w:rFonts w:ascii="Times New Roman" w:hAnsi="Times New Roman" w:cs="Times New Roman"/>
          <w:color w:val="000000"/>
          <w:sz w:val="28"/>
          <w:szCs w:val="28"/>
          <w:lang w:eastAsia="ru-RU" w:bidi="ru-RU"/>
        </w:rPr>
        <w:t>, лицами, замещающими муниципальные должности</w:t>
      </w:r>
      <w:r w:rsidR="00142E7E">
        <w:rPr>
          <w:rFonts w:ascii="Times New Roman" w:hAnsi="Times New Roman" w:cs="Times New Roman"/>
          <w:color w:val="000000"/>
          <w:sz w:val="28"/>
          <w:szCs w:val="28"/>
          <w:lang w:eastAsia="ru-RU" w:bidi="ru-RU"/>
        </w:rPr>
        <w:t xml:space="preserve"> на постоянной основе</w:t>
      </w:r>
      <w:r w:rsidR="00DF44F2">
        <w:rPr>
          <w:rFonts w:ascii="Times New Roman" w:hAnsi="Times New Roman" w:cs="Times New Roman"/>
          <w:color w:val="000000"/>
          <w:sz w:val="28"/>
          <w:szCs w:val="28"/>
          <w:lang w:eastAsia="ru-RU" w:bidi="ru-RU"/>
        </w:rPr>
        <w:t xml:space="preserve">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и религиозных объединений  </w:t>
      </w:r>
      <w:r w:rsidR="00EA469D">
        <w:rPr>
          <w:rFonts w:ascii="Times New Roman" w:hAnsi="Times New Roman" w:cs="Times New Roman"/>
          <w:color w:val="000000"/>
          <w:sz w:val="28"/>
          <w:szCs w:val="28"/>
          <w:lang w:eastAsia="ru-RU" w:bidi="ru-RU"/>
        </w:rPr>
        <w:t xml:space="preserve"> </w:t>
      </w:r>
    </w:p>
    <w:p w:rsidR="00EA469D" w:rsidRPr="008A1730" w:rsidRDefault="00EA469D" w:rsidP="00EA469D">
      <w:pPr>
        <w:spacing w:line="240" w:lineRule="auto"/>
        <w:ind w:right="3445"/>
        <w:jc w:val="both"/>
        <w:rPr>
          <w:rFonts w:ascii="Times New Roman" w:hAnsi="Times New Roman" w:cs="Times New Roman"/>
          <w:color w:val="000000"/>
          <w:sz w:val="28"/>
          <w:szCs w:val="28"/>
          <w:lang w:eastAsia="ru-RU" w:bidi="ru-RU"/>
        </w:rPr>
      </w:pPr>
    </w:p>
    <w:p w:rsidR="007F30DC" w:rsidRDefault="007F30DC" w:rsidP="00AB4C7D">
      <w:pPr>
        <w:pStyle w:val="120"/>
        <w:shd w:val="clear" w:color="auto" w:fill="auto"/>
        <w:spacing w:after="0" w:line="240" w:lineRule="auto"/>
        <w:ind w:firstLine="709"/>
        <w:contextualSpacing/>
        <w:jc w:val="both"/>
        <w:rPr>
          <w:b w:val="0"/>
          <w:color w:val="000000"/>
          <w:sz w:val="28"/>
          <w:szCs w:val="28"/>
          <w:lang w:eastAsia="ru-RU" w:bidi="ru-RU"/>
        </w:rPr>
      </w:pPr>
      <w:r w:rsidRPr="00DF44F2">
        <w:rPr>
          <w:b w:val="0"/>
          <w:color w:val="000000"/>
          <w:sz w:val="28"/>
          <w:szCs w:val="28"/>
          <w:lang w:eastAsia="ru-RU" w:bidi="ru-RU"/>
        </w:rPr>
        <w:t>В соответствии с Федеральным законом от 06.10.2003</w:t>
      </w:r>
      <w:r w:rsidR="00884FCA">
        <w:rPr>
          <w:b w:val="0"/>
          <w:color w:val="000000"/>
          <w:sz w:val="28"/>
          <w:szCs w:val="28"/>
          <w:lang w:eastAsia="ru-RU" w:bidi="ru-RU"/>
        </w:rPr>
        <w:t xml:space="preserve"> года</w:t>
      </w:r>
      <w:r w:rsidRPr="00DF44F2">
        <w:rPr>
          <w:b w:val="0"/>
          <w:color w:val="000000"/>
          <w:sz w:val="28"/>
          <w:szCs w:val="28"/>
          <w:lang w:eastAsia="ru-RU" w:bidi="ru-RU"/>
        </w:rPr>
        <w:t xml:space="preserve"> № 131-ФЗ «Об общих принципах организации местного самоуправления в РФ»,</w:t>
      </w:r>
      <w:r w:rsidR="00DF44F2" w:rsidRPr="00DF44F2">
        <w:rPr>
          <w:rFonts w:ascii="Times New Roman CYR" w:eastAsiaTheme="minorEastAsia" w:hAnsi="Times New Roman CYR" w:cs="Times New Roman CYR"/>
          <w:b w:val="0"/>
          <w:sz w:val="28"/>
          <w:szCs w:val="28"/>
          <w:lang w:eastAsia="ru-RU"/>
        </w:rPr>
        <w:t xml:space="preserve"> Федеральным </w:t>
      </w:r>
      <w:r w:rsidR="00DF44F2" w:rsidRPr="003D2F6C">
        <w:rPr>
          <w:rFonts w:ascii="Times New Roman CYR" w:eastAsiaTheme="minorEastAsia" w:hAnsi="Times New Roman CYR" w:cs="Times New Roman CYR"/>
          <w:b w:val="0"/>
          <w:sz w:val="28"/>
          <w:szCs w:val="28"/>
          <w:lang w:eastAsia="ru-RU"/>
        </w:rPr>
        <w:t>закон</w:t>
      </w:r>
      <w:r w:rsidR="00DF44F2" w:rsidRPr="00DF44F2">
        <w:rPr>
          <w:rFonts w:ascii="Times New Roman CYR" w:eastAsiaTheme="minorEastAsia" w:hAnsi="Times New Roman CYR" w:cs="Times New Roman CYR"/>
          <w:b w:val="0"/>
          <w:sz w:val="28"/>
          <w:szCs w:val="28"/>
          <w:lang w:eastAsia="ru-RU"/>
        </w:rPr>
        <w:t>ом от 02.03.</w:t>
      </w:r>
      <w:r w:rsidR="00DF44F2" w:rsidRPr="003D2F6C">
        <w:rPr>
          <w:rFonts w:ascii="Times New Roman CYR" w:eastAsiaTheme="minorEastAsia" w:hAnsi="Times New Roman CYR" w:cs="Times New Roman CYR"/>
          <w:b w:val="0"/>
          <w:sz w:val="28"/>
          <w:szCs w:val="28"/>
          <w:lang w:eastAsia="ru-RU"/>
        </w:rPr>
        <w:t xml:space="preserve">2007 </w:t>
      </w:r>
      <w:proofErr w:type="gramStart"/>
      <w:r w:rsidR="00DF44F2" w:rsidRPr="003D2F6C">
        <w:rPr>
          <w:rFonts w:ascii="Times New Roman CYR" w:eastAsiaTheme="minorEastAsia" w:hAnsi="Times New Roman CYR" w:cs="Times New Roman CYR"/>
          <w:b w:val="0"/>
          <w:sz w:val="28"/>
          <w:szCs w:val="28"/>
          <w:lang w:eastAsia="ru-RU"/>
        </w:rPr>
        <w:t>г</w:t>
      </w:r>
      <w:r w:rsidR="00EA469D">
        <w:rPr>
          <w:rFonts w:ascii="Times New Roman CYR" w:eastAsiaTheme="minorEastAsia" w:hAnsi="Times New Roman CYR" w:cs="Times New Roman CYR"/>
          <w:b w:val="0"/>
          <w:sz w:val="28"/>
          <w:szCs w:val="28"/>
          <w:lang w:eastAsia="ru-RU"/>
        </w:rPr>
        <w:t xml:space="preserve">ода </w:t>
      </w:r>
      <w:r w:rsidR="00DF44F2" w:rsidRPr="003D2F6C">
        <w:rPr>
          <w:rFonts w:ascii="Times New Roman CYR" w:eastAsiaTheme="minorEastAsia" w:hAnsi="Times New Roman CYR" w:cs="Times New Roman CYR"/>
          <w:b w:val="0"/>
          <w:sz w:val="28"/>
          <w:szCs w:val="28"/>
          <w:lang w:eastAsia="ru-RU"/>
        </w:rPr>
        <w:t xml:space="preserve"> </w:t>
      </w:r>
      <w:r w:rsidR="00DF44F2" w:rsidRPr="00DF44F2">
        <w:rPr>
          <w:rFonts w:ascii="Times New Roman CYR" w:eastAsiaTheme="minorEastAsia" w:hAnsi="Times New Roman CYR" w:cs="Times New Roman CYR"/>
          <w:b w:val="0"/>
          <w:sz w:val="28"/>
          <w:szCs w:val="28"/>
          <w:lang w:eastAsia="ru-RU"/>
        </w:rPr>
        <w:t>№</w:t>
      </w:r>
      <w:proofErr w:type="gramEnd"/>
      <w:r w:rsidR="00DF44F2" w:rsidRPr="003D2F6C">
        <w:rPr>
          <w:rFonts w:ascii="Times New Roman CYR" w:eastAsiaTheme="minorEastAsia" w:hAnsi="Times New Roman CYR" w:cs="Times New Roman CYR"/>
          <w:b w:val="0"/>
          <w:sz w:val="28"/>
          <w:szCs w:val="28"/>
          <w:lang w:eastAsia="ru-RU"/>
        </w:rPr>
        <w:t xml:space="preserve"> 25-ФЗ </w:t>
      </w:r>
      <w:r w:rsidR="00DF44F2" w:rsidRPr="00DF44F2">
        <w:rPr>
          <w:rFonts w:ascii="Times New Roman CYR" w:eastAsiaTheme="minorEastAsia" w:hAnsi="Times New Roman CYR" w:cs="Times New Roman CYR"/>
          <w:b w:val="0"/>
          <w:sz w:val="28"/>
          <w:szCs w:val="28"/>
          <w:lang w:eastAsia="ru-RU"/>
        </w:rPr>
        <w:t>«</w:t>
      </w:r>
      <w:r w:rsidR="00DF44F2" w:rsidRPr="003D2F6C">
        <w:rPr>
          <w:rFonts w:ascii="Times New Roman CYR" w:eastAsiaTheme="minorEastAsia" w:hAnsi="Times New Roman CYR" w:cs="Times New Roman CYR"/>
          <w:b w:val="0"/>
          <w:sz w:val="28"/>
          <w:szCs w:val="28"/>
          <w:lang w:eastAsia="ru-RU"/>
        </w:rPr>
        <w:t>О муниципально</w:t>
      </w:r>
      <w:r w:rsidR="00DF44F2" w:rsidRPr="00DF44F2">
        <w:rPr>
          <w:rFonts w:ascii="Times New Roman CYR" w:eastAsiaTheme="minorEastAsia" w:hAnsi="Times New Roman CYR" w:cs="Times New Roman CYR"/>
          <w:b w:val="0"/>
          <w:sz w:val="28"/>
          <w:szCs w:val="28"/>
          <w:lang w:eastAsia="ru-RU"/>
        </w:rPr>
        <w:t xml:space="preserve">й службе в Российской Федерации», </w:t>
      </w:r>
      <w:r w:rsidR="00EA469D">
        <w:rPr>
          <w:rFonts w:ascii="Times New Roman CYR" w:eastAsiaTheme="minorEastAsia" w:hAnsi="Times New Roman CYR" w:cs="Times New Roman CYR"/>
          <w:b w:val="0"/>
          <w:sz w:val="28"/>
          <w:szCs w:val="28"/>
          <w:lang w:eastAsia="ru-RU"/>
        </w:rPr>
        <w:t>от 25.12.2008</w:t>
      </w:r>
      <w:r w:rsidR="00884FCA">
        <w:rPr>
          <w:rFonts w:ascii="Times New Roman CYR" w:eastAsiaTheme="minorEastAsia" w:hAnsi="Times New Roman CYR" w:cs="Times New Roman CYR"/>
          <w:b w:val="0"/>
          <w:sz w:val="28"/>
          <w:szCs w:val="28"/>
          <w:lang w:eastAsia="ru-RU"/>
        </w:rPr>
        <w:t xml:space="preserve"> года</w:t>
      </w:r>
      <w:r w:rsidR="00EA469D">
        <w:rPr>
          <w:rFonts w:ascii="Times New Roman CYR" w:eastAsiaTheme="minorEastAsia" w:hAnsi="Times New Roman CYR" w:cs="Times New Roman CYR"/>
          <w:b w:val="0"/>
          <w:sz w:val="28"/>
          <w:szCs w:val="28"/>
          <w:lang w:eastAsia="ru-RU"/>
        </w:rPr>
        <w:t xml:space="preserve"> №273-ФЗ </w:t>
      </w:r>
      <w:r w:rsidR="00703C03">
        <w:rPr>
          <w:rFonts w:ascii="Times New Roman CYR" w:eastAsiaTheme="minorEastAsia" w:hAnsi="Times New Roman CYR" w:cs="Times New Roman CYR"/>
          <w:b w:val="0"/>
          <w:sz w:val="28"/>
          <w:szCs w:val="28"/>
          <w:lang w:eastAsia="ru-RU"/>
        </w:rPr>
        <w:t>Федеральным</w:t>
      </w:r>
      <w:r w:rsidR="00703C03" w:rsidRPr="00703C03">
        <w:rPr>
          <w:rFonts w:ascii="Times New Roman CYR" w:eastAsiaTheme="minorEastAsia" w:hAnsi="Times New Roman CYR" w:cs="Times New Roman CYR"/>
          <w:b w:val="0"/>
          <w:sz w:val="28"/>
          <w:szCs w:val="28"/>
          <w:lang w:eastAsia="ru-RU"/>
        </w:rPr>
        <w:t xml:space="preserve"> закон</w:t>
      </w:r>
      <w:r w:rsidR="00703C03">
        <w:rPr>
          <w:rFonts w:ascii="Times New Roman CYR" w:eastAsiaTheme="minorEastAsia" w:hAnsi="Times New Roman CYR" w:cs="Times New Roman CYR"/>
          <w:b w:val="0"/>
          <w:sz w:val="28"/>
          <w:szCs w:val="28"/>
          <w:lang w:eastAsia="ru-RU"/>
        </w:rPr>
        <w:t xml:space="preserve">ом «О противодействии коррупции», </w:t>
      </w:r>
      <w:r w:rsidR="00DF44F2" w:rsidRPr="00DF44F2">
        <w:rPr>
          <w:b w:val="0"/>
          <w:color w:val="000000"/>
          <w:sz w:val="28"/>
          <w:szCs w:val="28"/>
          <w:lang w:eastAsia="ru-RU" w:bidi="ru-RU"/>
        </w:rPr>
        <w:t>руководствуясь</w:t>
      </w:r>
      <w:r w:rsidRPr="00DF44F2">
        <w:rPr>
          <w:b w:val="0"/>
          <w:color w:val="000000"/>
          <w:sz w:val="28"/>
          <w:szCs w:val="28"/>
          <w:lang w:eastAsia="ru-RU" w:bidi="ru-RU"/>
        </w:rPr>
        <w:t xml:space="preserve"> Уставом </w:t>
      </w:r>
      <w:proofErr w:type="spellStart"/>
      <w:r w:rsidRPr="00DF44F2">
        <w:rPr>
          <w:b w:val="0"/>
          <w:color w:val="000000"/>
          <w:sz w:val="28"/>
          <w:szCs w:val="28"/>
          <w:lang w:eastAsia="ru-RU" w:bidi="ru-RU"/>
        </w:rPr>
        <w:t>Усть-Катавского</w:t>
      </w:r>
      <w:proofErr w:type="spellEnd"/>
      <w:r w:rsidRPr="00DF44F2">
        <w:rPr>
          <w:b w:val="0"/>
          <w:color w:val="000000"/>
          <w:sz w:val="28"/>
          <w:szCs w:val="28"/>
          <w:lang w:eastAsia="ru-RU" w:bidi="ru-RU"/>
        </w:rPr>
        <w:t xml:space="preserve"> городского округа, Собрание депутатов</w:t>
      </w:r>
    </w:p>
    <w:p w:rsidR="00AB4C7D" w:rsidRPr="00AB4C7D" w:rsidRDefault="00AB4C7D" w:rsidP="00AB4C7D">
      <w:pPr>
        <w:pStyle w:val="120"/>
        <w:shd w:val="clear" w:color="auto" w:fill="auto"/>
        <w:spacing w:after="0" w:line="240" w:lineRule="auto"/>
        <w:ind w:firstLine="709"/>
        <w:contextualSpacing/>
        <w:jc w:val="both"/>
        <w:rPr>
          <w:b w:val="0"/>
          <w:color w:val="000000"/>
          <w:sz w:val="28"/>
          <w:szCs w:val="28"/>
          <w:lang w:eastAsia="ru-RU" w:bidi="ru-RU"/>
        </w:rPr>
      </w:pPr>
    </w:p>
    <w:p w:rsidR="007F30DC" w:rsidRDefault="007F30DC" w:rsidP="00AB4C7D">
      <w:pPr>
        <w:pStyle w:val="120"/>
        <w:shd w:val="clear" w:color="auto" w:fill="auto"/>
        <w:spacing w:after="0" w:line="240" w:lineRule="auto"/>
        <w:rPr>
          <w:color w:val="000000"/>
          <w:sz w:val="28"/>
          <w:szCs w:val="28"/>
          <w:lang w:eastAsia="ru-RU" w:bidi="ru-RU"/>
        </w:rPr>
      </w:pPr>
      <w:r w:rsidRPr="008A1730">
        <w:rPr>
          <w:color w:val="000000"/>
          <w:sz w:val="28"/>
          <w:szCs w:val="28"/>
          <w:lang w:eastAsia="ru-RU" w:bidi="ru-RU"/>
        </w:rPr>
        <w:t>РЕШАЕТ:</w:t>
      </w:r>
      <w:r w:rsidR="00EA469D">
        <w:rPr>
          <w:color w:val="000000"/>
          <w:sz w:val="28"/>
          <w:szCs w:val="28"/>
          <w:lang w:eastAsia="ru-RU" w:bidi="ru-RU"/>
        </w:rPr>
        <w:t xml:space="preserve"> </w:t>
      </w:r>
    </w:p>
    <w:p w:rsidR="00EA469D" w:rsidRPr="008A1730" w:rsidRDefault="00EA469D" w:rsidP="00AB4C7D">
      <w:pPr>
        <w:pStyle w:val="120"/>
        <w:shd w:val="clear" w:color="auto" w:fill="auto"/>
        <w:spacing w:after="0" w:line="240" w:lineRule="auto"/>
        <w:rPr>
          <w:sz w:val="28"/>
          <w:szCs w:val="28"/>
        </w:rPr>
      </w:pPr>
    </w:p>
    <w:p w:rsidR="007F30DC" w:rsidRDefault="007F30DC" w:rsidP="00AB4C7D">
      <w:pPr>
        <w:pStyle w:val="20"/>
        <w:numPr>
          <w:ilvl w:val="0"/>
          <w:numId w:val="5"/>
        </w:numPr>
        <w:spacing w:before="0" w:after="0" w:line="240" w:lineRule="auto"/>
        <w:ind w:left="0" w:firstLine="709"/>
        <w:contextualSpacing/>
        <w:jc w:val="both"/>
        <w:rPr>
          <w:color w:val="000000"/>
          <w:lang w:eastAsia="ru-RU" w:bidi="ru-RU"/>
        </w:rPr>
      </w:pPr>
      <w:r>
        <w:rPr>
          <w:color w:val="000000"/>
          <w:lang w:eastAsia="ru-RU" w:bidi="ru-RU"/>
        </w:rPr>
        <w:t>Утвердить</w:t>
      </w:r>
      <w:r w:rsidR="00DF44F2" w:rsidRPr="00DF44F2">
        <w:rPr>
          <w:color w:val="000000"/>
          <w:lang w:eastAsia="ru-RU" w:bidi="ru-RU"/>
        </w:rPr>
        <w:t xml:space="preserve"> </w:t>
      </w:r>
      <w:r w:rsidR="00DF44F2">
        <w:rPr>
          <w:color w:val="000000"/>
          <w:lang w:eastAsia="ru-RU" w:bidi="ru-RU"/>
        </w:rPr>
        <w:t xml:space="preserve">Порядок </w:t>
      </w:r>
      <w:r w:rsidR="00AB4C7D">
        <w:rPr>
          <w:color w:val="000000"/>
          <w:lang w:eastAsia="ru-RU" w:bidi="ru-RU"/>
        </w:rPr>
        <w:t>пр</w:t>
      </w:r>
      <w:r w:rsidR="00DF44F2" w:rsidRPr="00DF44F2">
        <w:rPr>
          <w:color w:val="000000"/>
          <w:lang w:eastAsia="ru-RU" w:bidi="ru-RU"/>
        </w:rPr>
        <w:t>инятия муниципальными служащими органов местного самоуправления Усть-Катавского городского округа, отраслевых (функциональных) органов администрации Усть-Катавского городского округа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и религиозных объединений (</w:t>
      </w:r>
      <w:r w:rsidR="00AE478C">
        <w:rPr>
          <w:color w:val="000000"/>
          <w:lang w:eastAsia="ru-RU" w:bidi="ru-RU"/>
        </w:rPr>
        <w:t>Приложение 1</w:t>
      </w:r>
      <w:r w:rsidRPr="00DF44F2">
        <w:rPr>
          <w:color w:val="000000"/>
          <w:lang w:eastAsia="ru-RU" w:bidi="ru-RU"/>
        </w:rPr>
        <w:t>).</w:t>
      </w:r>
    </w:p>
    <w:p w:rsidR="00AE478C" w:rsidRDefault="00AE478C" w:rsidP="00AE478C">
      <w:pPr>
        <w:pStyle w:val="a8"/>
        <w:numPr>
          <w:ilvl w:val="0"/>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Утвердить </w:t>
      </w:r>
      <w:r w:rsidRPr="00AE478C">
        <w:rPr>
          <w:rFonts w:ascii="Times New Roman" w:eastAsia="Times New Roman" w:hAnsi="Times New Roman" w:cs="Times New Roman"/>
          <w:color w:val="22272F"/>
          <w:sz w:val="28"/>
          <w:szCs w:val="28"/>
          <w:lang w:eastAsia="ru-RU"/>
        </w:rPr>
        <w:t>Порядок принятия лицами, замещающими муниципальные должности на постоянной основе</w:t>
      </w:r>
      <w:r w:rsidR="00DB25DC">
        <w:rPr>
          <w:rFonts w:ascii="Times New Roman" w:eastAsia="Times New Roman" w:hAnsi="Times New Roman" w:cs="Times New Roman"/>
          <w:color w:val="22272F"/>
          <w:sz w:val="28"/>
          <w:szCs w:val="28"/>
          <w:lang w:eastAsia="ru-RU"/>
        </w:rPr>
        <w:t xml:space="preserve"> в органах местного самоуправления Усть-Катавского городского округа</w:t>
      </w:r>
      <w:r w:rsidRPr="00AE478C">
        <w:rPr>
          <w:rFonts w:ascii="Times New Roman" w:eastAsia="Times New Roman" w:hAnsi="Times New Roman" w:cs="Times New Roman"/>
          <w:color w:val="22272F"/>
          <w:sz w:val="28"/>
          <w:szCs w:val="28"/>
          <w:lang w:eastAsia="ru-RU"/>
        </w:rPr>
        <w:t xml:space="preserve">, почетных и специальных званий, наград и иных знаков отличия (за исключением научных и спортивных) иностранных государств, </w:t>
      </w:r>
      <w:r w:rsidRPr="00AE478C">
        <w:rPr>
          <w:rFonts w:ascii="Times New Roman" w:eastAsia="Times New Roman" w:hAnsi="Times New Roman" w:cs="Times New Roman"/>
          <w:color w:val="22272F"/>
          <w:sz w:val="28"/>
          <w:szCs w:val="28"/>
          <w:lang w:eastAsia="ru-RU"/>
        </w:rPr>
        <w:lastRenderedPageBreak/>
        <w:t xml:space="preserve">международных организаций, политических партий, </w:t>
      </w:r>
      <w:r>
        <w:rPr>
          <w:rFonts w:ascii="Times New Roman" w:eastAsia="Times New Roman" w:hAnsi="Times New Roman" w:cs="Times New Roman"/>
          <w:color w:val="22272F"/>
          <w:sz w:val="28"/>
          <w:szCs w:val="28"/>
          <w:lang w:eastAsia="ru-RU"/>
        </w:rPr>
        <w:t>других</w:t>
      </w:r>
      <w:r w:rsidRPr="00AE478C">
        <w:rPr>
          <w:rFonts w:ascii="Times New Roman" w:eastAsia="Times New Roman" w:hAnsi="Times New Roman" w:cs="Times New Roman"/>
          <w:color w:val="22272F"/>
          <w:sz w:val="28"/>
          <w:szCs w:val="28"/>
          <w:lang w:eastAsia="ru-RU"/>
        </w:rPr>
        <w:t xml:space="preserve"> общественных объединений </w:t>
      </w:r>
      <w:r>
        <w:rPr>
          <w:rFonts w:ascii="Times New Roman" w:eastAsia="Times New Roman" w:hAnsi="Times New Roman" w:cs="Times New Roman"/>
          <w:color w:val="22272F"/>
          <w:sz w:val="28"/>
          <w:szCs w:val="28"/>
          <w:lang w:eastAsia="ru-RU"/>
        </w:rPr>
        <w:t>и религиозных объединений (Приложение 2).</w:t>
      </w:r>
    </w:p>
    <w:p w:rsidR="00AE478C" w:rsidRPr="00AE478C" w:rsidRDefault="007F30DC" w:rsidP="00AE478C">
      <w:pPr>
        <w:pStyle w:val="a8"/>
        <w:numPr>
          <w:ilvl w:val="0"/>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2272F"/>
          <w:sz w:val="28"/>
          <w:szCs w:val="28"/>
          <w:lang w:eastAsia="ru-RU"/>
        </w:rPr>
      </w:pPr>
      <w:r w:rsidRPr="00AE478C">
        <w:rPr>
          <w:rFonts w:ascii="Times New Roman" w:hAnsi="Times New Roman" w:cs="Times New Roman"/>
          <w:color w:val="000000"/>
          <w:sz w:val="28"/>
          <w:szCs w:val="28"/>
          <w:lang w:eastAsia="ru-RU" w:bidi="ru-RU"/>
        </w:rPr>
        <w:t>Настоящее решение опубликовать в газете «</w:t>
      </w:r>
      <w:proofErr w:type="spellStart"/>
      <w:r w:rsidRPr="00AE478C">
        <w:rPr>
          <w:rFonts w:ascii="Times New Roman" w:hAnsi="Times New Roman" w:cs="Times New Roman"/>
          <w:color w:val="000000"/>
          <w:sz w:val="28"/>
          <w:szCs w:val="28"/>
          <w:lang w:eastAsia="ru-RU" w:bidi="ru-RU"/>
        </w:rPr>
        <w:t>Усть-Катавская</w:t>
      </w:r>
      <w:proofErr w:type="spellEnd"/>
      <w:r w:rsidRPr="00AE478C">
        <w:rPr>
          <w:rFonts w:ascii="Times New Roman" w:hAnsi="Times New Roman" w:cs="Times New Roman"/>
          <w:color w:val="000000"/>
          <w:sz w:val="28"/>
          <w:szCs w:val="28"/>
          <w:lang w:eastAsia="ru-RU" w:bidi="ru-RU"/>
        </w:rPr>
        <w:t xml:space="preserve"> неделя» и разместить на сайте администрации </w:t>
      </w:r>
      <w:proofErr w:type="spellStart"/>
      <w:r w:rsidRPr="00AE478C">
        <w:rPr>
          <w:rFonts w:ascii="Times New Roman" w:hAnsi="Times New Roman" w:cs="Times New Roman"/>
          <w:color w:val="000000"/>
          <w:sz w:val="28"/>
          <w:szCs w:val="28"/>
          <w:lang w:eastAsia="ru-RU" w:bidi="ru-RU"/>
        </w:rPr>
        <w:t>Усть-Катавского</w:t>
      </w:r>
      <w:proofErr w:type="spellEnd"/>
      <w:r w:rsidRPr="00AE478C">
        <w:rPr>
          <w:rFonts w:ascii="Times New Roman" w:hAnsi="Times New Roman" w:cs="Times New Roman"/>
          <w:color w:val="000000"/>
          <w:sz w:val="28"/>
          <w:szCs w:val="28"/>
          <w:lang w:eastAsia="ru-RU" w:bidi="ru-RU"/>
        </w:rPr>
        <w:t xml:space="preserve"> городского округа </w:t>
      </w:r>
      <w:hyperlink r:id="rId9" w:history="1">
        <w:r w:rsidRPr="00AE478C">
          <w:rPr>
            <w:rStyle w:val="a6"/>
            <w:rFonts w:ascii="Times New Roman" w:hAnsi="Times New Roman" w:cs="Times New Roman"/>
            <w:sz w:val="28"/>
            <w:szCs w:val="28"/>
            <w:lang w:val="en-US"/>
          </w:rPr>
          <w:t>www</w:t>
        </w:r>
        <w:r w:rsidRPr="00AE478C">
          <w:rPr>
            <w:rStyle w:val="a6"/>
            <w:rFonts w:ascii="Times New Roman" w:hAnsi="Times New Roman" w:cs="Times New Roman"/>
            <w:sz w:val="28"/>
            <w:szCs w:val="28"/>
          </w:rPr>
          <w:t>.</w:t>
        </w:r>
        <w:proofErr w:type="spellStart"/>
        <w:r w:rsidRPr="00AE478C">
          <w:rPr>
            <w:rStyle w:val="a6"/>
            <w:rFonts w:ascii="Times New Roman" w:hAnsi="Times New Roman" w:cs="Times New Roman"/>
            <w:sz w:val="28"/>
            <w:szCs w:val="28"/>
            <w:lang w:val="en-US"/>
          </w:rPr>
          <w:t>ukgo</w:t>
        </w:r>
        <w:proofErr w:type="spellEnd"/>
        <w:r w:rsidRPr="00AE478C">
          <w:rPr>
            <w:rStyle w:val="a6"/>
            <w:rFonts w:ascii="Times New Roman" w:hAnsi="Times New Roman" w:cs="Times New Roman"/>
            <w:sz w:val="28"/>
            <w:szCs w:val="28"/>
          </w:rPr>
          <w:t>.</w:t>
        </w:r>
        <w:proofErr w:type="spellStart"/>
        <w:r w:rsidRPr="00AE478C">
          <w:rPr>
            <w:rStyle w:val="a6"/>
            <w:rFonts w:ascii="Times New Roman" w:hAnsi="Times New Roman" w:cs="Times New Roman"/>
            <w:sz w:val="28"/>
            <w:szCs w:val="28"/>
            <w:lang w:val="en-US"/>
          </w:rPr>
          <w:t>su</w:t>
        </w:r>
        <w:proofErr w:type="spellEnd"/>
      </w:hyperlink>
      <w:r w:rsidRPr="00AE478C">
        <w:rPr>
          <w:rFonts w:ascii="Times New Roman" w:hAnsi="Times New Roman" w:cs="Times New Roman"/>
          <w:sz w:val="28"/>
          <w:szCs w:val="28"/>
        </w:rPr>
        <w:t>.</w:t>
      </w:r>
    </w:p>
    <w:p w:rsidR="00AE478C" w:rsidRPr="00AE478C" w:rsidRDefault="007F30DC" w:rsidP="00AE478C">
      <w:pPr>
        <w:pStyle w:val="a8"/>
        <w:numPr>
          <w:ilvl w:val="0"/>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2272F"/>
          <w:sz w:val="28"/>
          <w:szCs w:val="28"/>
          <w:lang w:eastAsia="ru-RU"/>
        </w:rPr>
      </w:pPr>
      <w:r w:rsidRPr="00AE478C">
        <w:rPr>
          <w:rFonts w:ascii="Times New Roman" w:hAnsi="Times New Roman" w:cs="Times New Roman"/>
          <w:sz w:val="28"/>
          <w:szCs w:val="28"/>
        </w:rPr>
        <w:t xml:space="preserve">Организацию исполнения настоящего решения возложить на </w:t>
      </w:r>
      <w:r w:rsidR="00A92CF8" w:rsidRPr="00AE478C">
        <w:rPr>
          <w:rFonts w:ascii="Times New Roman" w:hAnsi="Times New Roman" w:cs="Times New Roman"/>
          <w:sz w:val="28"/>
          <w:szCs w:val="28"/>
        </w:rPr>
        <w:t xml:space="preserve">управляющего делами администрации </w:t>
      </w:r>
      <w:proofErr w:type="spellStart"/>
      <w:r w:rsidR="00A92CF8" w:rsidRPr="00AE478C">
        <w:rPr>
          <w:rFonts w:ascii="Times New Roman" w:hAnsi="Times New Roman" w:cs="Times New Roman"/>
          <w:sz w:val="28"/>
          <w:szCs w:val="28"/>
        </w:rPr>
        <w:t>Усть-Катавского</w:t>
      </w:r>
      <w:proofErr w:type="spellEnd"/>
      <w:r w:rsidR="00A92CF8" w:rsidRPr="00AE478C">
        <w:rPr>
          <w:rFonts w:ascii="Times New Roman" w:hAnsi="Times New Roman" w:cs="Times New Roman"/>
          <w:sz w:val="28"/>
          <w:szCs w:val="28"/>
        </w:rPr>
        <w:t xml:space="preserve"> городского округа Т.В. </w:t>
      </w:r>
      <w:proofErr w:type="spellStart"/>
      <w:r w:rsidR="00A92CF8" w:rsidRPr="00AE478C">
        <w:rPr>
          <w:rFonts w:ascii="Times New Roman" w:hAnsi="Times New Roman" w:cs="Times New Roman"/>
          <w:sz w:val="28"/>
          <w:szCs w:val="28"/>
        </w:rPr>
        <w:t>Мировчикову</w:t>
      </w:r>
      <w:proofErr w:type="spellEnd"/>
      <w:r w:rsidR="00A92CF8" w:rsidRPr="00AE478C">
        <w:rPr>
          <w:rFonts w:ascii="Times New Roman" w:hAnsi="Times New Roman" w:cs="Times New Roman"/>
          <w:sz w:val="28"/>
          <w:szCs w:val="28"/>
        </w:rPr>
        <w:t>.</w:t>
      </w:r>
    </w:p>
    <w:p w:rsidR="00703C03" w:rsidRPr="00EA469D" w:rsidRDefault="007F30DC" w:rsidP="00AE478C">
      <w:pPr>
        <w:pStyle w:val="a8"/>
        <w:numPr>
          <w:ilvl w:val="0"/>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2272F"/>
          <w:sz w:val="28"/>
          <w:szCs w:val="28"/>
          <w:lang w:eastAsia="ru-RU"/>
        </w:rPr>
      </w:pPr>
      <w:r w:rsidRPr="00AE478C">
        <w:rPr>
          <w:rFonts w:ascii="Times New Roman" w:hAnsi="Times New Roman" w:cs="Times New Roman"/>
          <w:sz w:val="28"/>
          <w:szCs w:val="28"/>
        </w:rPr>
        <w:t xml:space="preserve">Контроль за исполнением настоящего решения возложить на председателя комиссии по законодательству, местному самоуправлению, регламенту, депутатской этике и связям с общественностью </w:t>
      </w:r>
      <w:proofErr w:type="spellStart"/>
      <w:r w:rsidRPr="00AE478C">
        <w:rPr>
          <w:rFonts w:ascii="Times New Roman" w:hAnsi="Times New Roman" w:cs="Times New Roman"/>
          <w:sz w:val="28"/>
          <w:szCs w:val="28"/>
        </w:rPr>
        <w:t>В.В.Кречетова</w:t>
      </w:r>
      <w:proofErr w:type="spellEnd"/>
      <w:r w:rsidRPr="00AE478C">
        <w:rPr>
          <w:rFonts w:ascii="Times New Roman" w:hAnsi="Times New Roman" w:cs="Times New Roman"/>
          <w:sz w:val="28"/>
          <w:szCs w:val="28"/>
        </w:rPr>
        <w:t>.</w:t>
      </w:r>
      <w:r w:rsidR="00EA469D">
        <w:rPr>
          <w:rFonts w:ascii="Times New Roman" w:hAnsi="Times New Roman" w:cs="Times New Roman"/>
          <w:sz w:val="28"/>
          <w:szCs w:val="28"/>
        </w:rPr>
        <w:t xml:space="preserve"> </w:t>
      </w:r>
    </w:p>
    <w:p w:rsidR="00EA469D" w:rsidRPr="00AE478C" w:rsidRDefault="00EA469D" w:rsidP="00AE478C">
      <w:pPr>
        <w:pStyle w:val="a8"/>
        <w:numPr>
          <w:ilvl w:val="0"/>
          <w:numId w:val="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2272F"/>
          <w:sz w:val="28"/>
          <w:szCs w:val="28"/>
          <w:lang w:eastAsia="ru-RU"/>
        </w:rPr>
      </w:pPr>
    </w:p>
    <w:p w:rsidR="00703C03" w:rsidRPr="00703C03" w:rsidRDefault="00703C03" w:rsidP="00703C03">
      <w:pPr>
        <w:pStyle w:val="a8"/>
        <w:spacing w:after="0" w:line="240" w:lineRule="auto"/>
        <w:ind w:left="709"/>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4893"/>
      </w:tblGrid>
      <w:tr w:rsidR="00703C03" w:rsidTr="00703C03">
        <w:tc>
          <w:tcPr>
            <w:tcW w:w="5240" w:type="dxa"/>
          </w:tcPr>
          <w:p w:rsidR="00703C03" w:rsidRDefault="00703C03" w:rsidP="007F30DC">
            <w:pPr>
              <w:jc w:val="both"/>
              <w:rPr>
                <w:rFonts w:ascii="Times New Roman" w:hAnsi="Times New Roman" w:cs="Times New Roman"/>
                <w:color w:val="000000"/>
                <w:sz w:val="28"/>
                <w:szCs w:val="28"/>
                <w:lang w:eastAsia="ru-RU" w:bidi="ru-RU"/>
              </w:rPr>
            </w:pPr>
            <w:r w:rsidRPr="008A1730">
              <w:rPr>
                <w:rFonts w:ascii="Times New Roman" w:hAnsi="Times New Roman" w:cs="Times New Roman"/>
                <w:color w:val="000000"/>
                <w:sz w:val="28"/>
                <w:szCs w:val="28"/>
                <w:lang w:eastAsia="ru-RU" w:bidi="ru-RU"/>
              </w:rPr>
              <w:t>Председатель Собрания депутатов Усть-Катавского городского округа</w:t>
            </w:r>
          </w:p>
        </w:tc>
        <w:tc>
          <w:tcPr>
            <w:tcW w:w="5050" w:type="dxa"/>
          </w:tcPr>
          <w:p w:rsidR="00703C03" w:rsidRDefault="00703C03" w:rsidP="00703C03">
            <w:pPr>
              <w:jc w:val="both"/>
              <w:rPr>
                <w:rFonts w:ascii="Times New Roman" w:hAnsi="Times New Roman" w:cs="Times New Roman"/>
                <w:color w:val="000000"/>
                <w:sz w:val="28"/>
                <w:szCs w:val="28"/>
                <w:lang w:eastAsia="ru-RU" w:bidi="ru-RU"/>
              </w:rPr>
            </w:pPr>
            <w:r w:rsidRPr="008A1730">
              <w:rPr>
                <w:rFonts w:ascii="Times New Roman" w:hAnsi="Times New Roman" w:cs="Times New Roman"/>
                <w:color w:val="000000"/>
                <w:sz w:val="28"/>
                <w:szCs w:val="28"/>
                <w:lang w:eastAsia="ru-RU" w:bidi="ru-RU"/>
              </w:rPr>
              <w:t xml:space="preserve">                                       </w:t>
            </w:r>
            <w:proofErr w:type="spellStart"/>
            <w:r w:rsidRPr="008A1730">
              <w:rPr>
                <w:rFonts w:ascii="Times New Roman" w:hAnsi="Times New Roman" w:cs="Times New Roman"/>
                <w:color w:val="000000"/>
                <w:sz w:val="28"/>
                <w:szCs w:val="28"/>
                <w:lang w:eastAsia="ru-RU" w:bidi="ru-RU"/>
              </w:rPr>
              <w:t>С.Н.Пульдяев</w:t>
            </w:r>
            <w:proofErr w:type="spellEnd"/>
          </w:p>
          <w:p w:rsidR="00703C03" w:rsidRDefault="00703C03" w:rsidP="007F30DC">
            <w:pPr>
              <w:jc w:val="both"/>
              <w:rPr>
                <w:rFonts w:ascii="Times New Roman" w:hAnsi="Times New Roman" w:cs="Times New Roman"/>
                <w:color w:val="000000"/>
                <w:sz w:val="28"/>
                <w:szCs w:val="28"/>
                <w:lang w:eastAsia="ru-RU" w:bidi="ru-RU"/>
              </w:rPr>
            </w:pPr>
          </w:p>
        </w:tc>
      </w:tr>
      <w:tr w:rsidR="00703C03" w:rsidTr="00703C03">
        <w:tc>
          <w:tcPr>
            <w:tcW w:w="5240" w:type="dxa"/>
          </w:tcPr>
          <w:p w:rsidR="00703C03" w:rsidRPr="00AB4C7D" w:rsidRDefault="00703C03" w:rsidP="00703C03">
            <w:pPr>
              <w:jc w:val="both"/>
              <w:rPr>
                <w:rFonts w:ascii="Times New Roman" w:hAnsi="Times New Roman" w:cs="Times New Roman"/>
                <w:color w:val="000000"/>
                <w:sz w:val="28"/>
                <w:szCs w:val="28"/>
                <w:lang w:eastAsia="ru-RU" w:bidi="ru-RU"/>
              </w:rPr>
            </w:pPr>
            <w:r w:rsidRPr="008A1730">
              <w:rPr>
                <w:rFonts w:ascii="Times New Roman" w:hAnsi="Times New Roman" w:cs="Times New Roman"/>
                <w:color w:val="000000"/>
                <w:sz w:val="28"/>
                <w:szCs w:val="28"/>
                <w:lang w:eastAsia="ru-RU" w:bidi="ru-RU"/>
              </w:rPr>
              <w:t xml:space="preserve">Глава Усть-Катавского городского округа                             </w:t>
            </w:r>
          </w:p>
          <w:p w:rsidR="00703C03" w:rsidRPr="008A1730" w:rsidRDefault="00703C03" w:rsidP="00703C03">
            <w:pPr>
              <w:jc w:val="both"/>
              <w:rPr>
                <w:rFonts w:ascii="Times New Roman" w:hAnsi="Times New Roman" w:cs="Times New Roman"/>
                <w:color w:val="000000"/>
                <w:sz w:val="28"/>
                <w:szCs w:val="28"/>
                <w:lang w:eastAsia="ru-RU" w:bidi="ru-RU"/>
              </w:rPr>
            </w:pPr>
            <w:r>
              <w:br w:type="page"/>
            </w:r>
          </w:p>
        </w:tc>
        <w:tc>
          <w:tcPr>
            <w:tcW w:w="5050" w:type="dxa"/>
          </w:tcPr>
          <w:p w:rsidR="00703C03" w:rsidRPr="008A1730" w:rsidRDefault="00EA469D" w:rsidP="00EA469D">
            <w:pPr>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w:t>
            </w:r>
            <w:proofErr w:type="spellStart"/>
            <w:r w:rsidR="00703C03" w:rsidRPr="008A1730">
              <w:rPr>
                <w:rFonts w:ascii="Times New Roman" w:hAnsi="Times New Roman" w:cs="Times New Roman"/>
                <w:color w:val="000000"/>
                <w:sz w:val="28"/>
                <w:szCs w:val="28"/>
                <w:lang w:eastAsia="ru-RU" w:bidi="ru-RU"/>
              </w:rPr>
              <w:t>С.Д.Семков</w:t>
            </w:r>
            <w:proofErr w:type="spellEnd"/>
          </w:p>
        </w:tc>
      </w:tr>
    </w:tbl>
    <w:p w:rsidR="007F30DC" w:rsidRDefault="007F30DC" w:rsidP="007F30DC">
      <w:pPr>
        <w:spacing w:after="0"/>
        <w:jc w:val="both"/>
        <w:rPr>
          <w:rFonts w:ascii="Times New Roman" w:hAnsi="Times New Roman" w:cs="Times New Roman"/>
          <w:color w:val="000000"/>
          <w:sz w:val="28"/>
          <w:szCs w:val="28"/>
          <w:lang w:eastAsia="ru-RU" w:bidi="ru-RU"/>
        </w:rPr>
      </w:pPr>
    </w:p>
    <w:p w:rsidR="007F30DC" w:rsidRPr="008A1730" w:rsidRDefault="007F30DC" w:rsidP="007F30DC">
      <w:pPr>
        <w:spacing w:after="0"/>
        <w:jc w:val="both"/>
        <w:rPr>
          <w:rFonts w:ascii="Times New Roman" w:hAnsi="Times New Roman" w:cs="Times New Roman"/>
          <w:color w:val="000000"/>
          <w:sz w:val="28"/>
          <w:szCs w:val="28"/>
          <w:lang w:eastAsia="ru-RU" w:bidi="ru-RU"/>
        </w:rPr>
      </w:pPr>
    </w:p>
    <w:p w:rsidR="00AE478C" w:rsidRDefault="00AE478C">
      <w:r>
        <w:br w:type="page"/>
      </w:r>
    </w:p>
    <w:p w:rsidR="000E0C2F" w:rsidRDefault="000E0C2F"/>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2"/>
      </w:tblGrid>
      <w:tr w:rsidR="00F93F5C" w:rsidTr="00F93F5C">
        <w:tc>
          <w:tcPr>
            <w:tcW w:w="3823" w:type="dxa"/>
          </w:tcPr>
          <w:p w:rsidR="00F93F5C" w:rsidRPr="00F93F5C" w:rsidRDefault="00F93F5C">
            <w:pPr>
              <w:rPr>
                <w:rFonts w:ascii="Times New Roman" w:hAnsi="Times New Roman" w:cs="Times New Roman"/>
                <w:sz w:val="20"/>
                <w:szCs w:val="20"/>
              </w:rPr>
            </w:pPr>
          </w:p>
        </w:tc>
        <w:tc>
          <w:tcPr>
            <w:tcW w:w="5522" w:type="dxa"/>
          </w:tcPr>
          <w:p w:rsidR="00F93F5C" w:rsidRPr="00F93F5C" w:rsidRDefault="00F93F5C" w:rsidP="00EA469D">
            <w:pPr>
              <w:rPr>
                <w:rFonts w:ascii="Times New Roman" w:hAnsi="Times New Roman" w:cs="Times New Roman"/>
                <w:sz w:val="20"/>
                <w:szCs w:val="20"/>
              </w:rPr>
            </w:pPr>
            <w:r w:rsidRPr="00F93F5C">
              <w:rPr>
                <w:rFonts w:ascii="Times New Roman" w:hAnsi="Times New Roman" w:cs="Times New Roman"/>
                <w:sz w:val="20"/>
                <w:szCs w:val="20"/>
              </w:rPr>
              <w:t xml:space="preserve">Приложение 1 к решению Собрания депутатов Усть-Катавского городского округа от </w:t>
            </w:r>
            <w:r w:rsidR="00EA469D">
              <w:rPr>
                <w:rFonts w:ascii="Times New Roman" w:hAnsi="Times New Roman" w:cs="Times New Roman"/>
                <w:sz w:val="20"/>
                <w:szCs w:val="20"/>
              </w:rPr>
              <w:t xml:space="preserve"> 24.04.2024</w:t>
            </w:r>
            <w:r w:rsidRPr="00F93F5C">
              <w:rPr>
                <w:rFonts w:ascii="Times New Roman" w:hAnsi="Times New Roman" w:cs="Times New Roman"/>
                <w:sz w:val="20"/>
                <w:szCs w:val="20"/>
              </w:rPr>
              <w:t xml:space="preserve">_г. № </w:t>
            </w:r>
            <w:r w:rsidR="00EA469D">
              <w:rPr>
                <w:rFonts w:ascii="Times New Roman" w:hAnsi="Times New Roman" w:cs="Times New Roman"/>
                <w:sz w:val="20"/>
                <w:szCs w:val="20"/>
              </w:rPr>
              <w:t>63</w:t>
            </w:r>
            <w:r w:rsidRPr="00F93F5C">
              <w:rPr>
                <w:rFonts w:ascii="Times New Roman" w:hAnsi="Times New Roman" w:cs="Times New Roman"/>
                <w:sz w:val="20"/>
                <w:szCs w:val="20"/>
              </w:rPr>
              <w:t>_____</w:t>
            </w:r>
          </w:p>
        </w:tc>
      </w:tr>
    </w:tbl>
    <w:p w:rsidR="003D2F6C" w:rsidRPr="003D2F6C" w:rsidRDefault="003D2F6C" w:rsidP="00AB4C7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3D2F6C" w:rsidRPr="003D2F6C" w:rsidRDefault="00AB4C7D" w:rsidP="00AB4C7D">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B4C7D">
        <w:rPr>
          <w:rFonts w:ascii="Times New Roman" w:hAnsi="Times New Roman" w:cs="Times New Roman"/>
          <w:color w:val="000000"/>
          <w:sz w:val="28"/>
          <w:szCs w:val="28"/>
          <w:lang w:eastAsia="ru-RU" w:bidi="ru-RU"/>
        </w:rPr>
        <w:t>Порядок пр</w:t>
      </w:r>
      <w:r w:rsidRPr="00AB4C7D">
        <w:rPr>
          <w:rFonts w:ascii="Times New Roman" w:eastAsia="Times New Roman" w:hAnsi="Times New Roman" w:cs="Times New Roman"/>
          <w:color w:val="000000"/>
          <w:sz w:val="28"/>
          <w:szCs w:val="28"/>
          <w:lang w:eastAsia="ru-RU" w:bidi="ru-RU"/>
        </w:rPr>
        <w:t xml:space="preserve">инятия муниципальными служащими органов местного самоуправления Усть-Катавского городского округа, отраслевых (функциональных) органов администрации Усть-Катавского городского округа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и религиозных </w:t>
      </w:r>
      <w:r w:rsidRPr="00AB4C7D">
        <w:rPr>
          <w:rFonts w:ascii="Times New Roman" w:hAnsi="Times New Roman" w:cs="Times New Roman"/>
          <w:color w:val="000000"/>
          <w:sz w:val="28"/>
          <w:szCs w:val="28"/>
          <w:lang w:eastAsia="ru-RU" w:bidi="ru-RU"/>
        </w:rPr>
        <w:t>объединений</w:t>
      </w:r>
    </w:p>
    <w:p w:rsidR="00AB4C7D" w:rsidRDefault="00AB4C7D"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0" w:name="sub_1006"/>
    </w:p>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3D2F6C">
        <w:rPr>
          <w:rFonts w:ascii="Times New Roman CYR" w:eastAsiaTheme="minorEastAsia" w:hAnsi="Times New Roman CYR" w:cs="Times New Roman CYR"/>
          <w:sz w:val="28"/>
          <w:szCs w:val="28"/>
          <w:lang w:eastAsia="ru-RU"/>
        </w:rPr>
        <w:t xml:space="preserve">1. Настоящий Порядок определяет правила принятия муниципальными служащими органов местного самоуправления </w:t>
      </w:r>
      <w:r w:rsidR="00AB4C7D">
        <w:rPr>
          <w:rFonts w:ascii="Times New Roman CYR" w:eastAsiaTheme="minorEastAsia" w:hAnsi="Times New Roman CYR" w:cs="Times New Roman CYR"/>
          <w:sz w:val="28"/>
          <w:szCs w:val="28"/>
          <w:lang w:eastAsia="ru-RU"/>
        </w:rPr>
        <w:t>Усть-Катавского городского округа</w:t>
      </w:r>
      <w:r w:rsidRPr="003D2F6C">
        <w:rPr>
          <w:rFonts w:ascii="Times New Roman CYR" w:eastAsiaTheme="minorEastAsia" w:hAnsi="Times New Roman CYR" w:cs="Times New Roman CYR"/>
          <w:sz w:val="28"/>
          <w:szCs w:val="28"/>
          <w:lang w:eastAsia="ru-RU"/>
        </w:rPr>
        <w:t xml:space="preserve">, отраслевых (функциональных) органов администрации </w:t>
      </w:r>
      <w:r w:rsidR="00AB4C7D">
        <w:rPr>
          <w:rFonts w:ascii="Times New Roman CYR" w:eastAsiaTheme="minorEastAsia" w:hAnsi="Times New Roman CYR" w:cs="Times New Roman CYR"/>
          <w:sz w:val="28"/>
          <w:szCs w:val="28"/>
          <w:lang w:eastAsia="ru-RU"/>
        </w:rPr>
        <w:t>Усть-Катавского городского округа</w:t>
      </w:r>
      <w:r w:rsidRPr="003D2F6C">
        <w:rPr>
          <w:rFonts w:ascii="Times New Roman CYR" w:eastAsiaTheme="minorEastAsia" w:hAnsi="Times New Roman CYR" w:cs="Times New Roman CYR"/>
          <w:sz w:val="28"/>
          <w:szCs w:val="28"/>
          <w:lang w:eastAsia="ru-RU"/>
        </w:rPr>
        <w:t xml:space="preserve"> (далее - муниципальные служащие)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(далее - Порядок).</w:t>
      </w:r>
    </w:p>
    <w:p w:rsidR="000E0C2F" w:rsidRPr="003D2F6C" w:rsidRDefault="000E0C2F" w:rsidP="000E0C2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 w:name="sub_1008"/>
      <w:bookmarkEnd w:id="0"/>
      <w:r>
        <w:rPr>
          <w:rFonts w:ascii="Times New Roman CYR" w:eastAsiaTheme="minorEastAsia" w:hAnsi="Times New Roman CYR" w:cs="Times New Roman CYR"/>
          <w:sz w:val="28"/>
          <w:szCs w:val="28"/>
          <w:lang w:eastAsia="ru-RU"/>
        </w:rPr>
        <w:t xml:space="preserve">2. </w:t>
      </w:r>
      <w:r w:rsidRPr="003D2F6C">
        <w:rPr>
          <w:rFonts w:ascii="Times New Roman CYR" w:eastAsiaTheme="minorEastAsia" w:hAnsi="Times New Roman CYR" w:cs="Times New Roman CYR"/>
          <w:sz w:val="28"/>
          <w:szCs w:val="28"/>
          <w:lang w:eastAsia="ru-RU"/>
        </w:rPr>
        <w:t>Муниципальный служащий, получивший звание, награ</w:t>
      </w:r>
      <w:r>
        <w:rPr>
          <w:rFonts w:ascii="Times New Roman CYR" w:eastAsiaTheme="minorEastAsia" w:hAnsi="Times New Roman CYR" w:cs="Times New Roman CYR"/>
          <w:sz w:val="28"/>
          <w:szCs w:val="28"/>
          <w:lang w:eastAsia="ru-RU"/>
        </w:rPr>
        <w:t>ду, либо уведомление иностранного</w:t>
      </w:r>
      <w:r w:rsidRPr="003D2F6C">
        <w:rPr>
          <w:rFonts w:ascii="Times New Roman CYR" w:eastAsiaTheme="minorEastAsia" w:hAnsi="Times New Roman CYR" w:cs="Times New Roman CYR"/>
          <w:sz w:val="28"/>
          <w:szCs w:val="28"/>
          <w:lang w:eastAsia="ru-RU"/>
        </w:rPr>
        <w:t xml:space="preserve"> государств</w:t>
      </w:r>
      <w:r>
        <w:rPr>
          <w:rFonts w:ascii="Times New Roman CYR" w:eastAsiaTheme="minorEastAsia" w:hAnsi="Times New Roman CYR" w:cs="Times New Roman CYR"/>
          <w:sz w:val="28"/>
          <w:szCs w:val="28"/>
          <w:lang w:eastAsia="ru-RU"/>
        </w:rPr>
        <w:t>а</w:t>
      </w:r>
      <w:r w:rsidRPr="003D2F6C">
        <w:rPr>
          <w:rFonts w:ascii="Times New Roman CYR" w:eastAsiaTheme="minorEastAsia" w:hAnsi="Times New Roman CYR" w:cs="Times New Roman CYR"/>
          <w:sz w:val="28"/>
          <w:szCs w:val="28"/>
          <w:lang w:eastAsia="ru-RU"/>
        </w:rPr>
        <w:t>, международной организаци</w:t>
      </w:r>
      <w:r>
        <w:rPr>
          <w:rFonts w:ascii="Times New Roman CYR" w:eastAsiaTheme="minorEastAsia" w:hAnsi="Times New Roman CYR" w:cs="Times New Roman CYR"/>
          <w:sz w:val="28"/>
          <w:szCs w:val="28"/>
          <w:lang w:eastAsia="ru-RU"/>
        </w:rPr>
        <w:t>и, политической партии, другим общественного</w:t>
      </w:r>
      <w:r w:rsidRPr="003D2F6C">
        <w:rPr>
          <w:rFonts w:ascii="Times New Roman CYR" w:eastAsiaTheme="minorEastAsia" w:hAnsi="Times New Roman CYR" w:cs="Times New Roman CYR"/>
          <w:sz w:val="28"/>
          <w:szCs w:val="28"/>
          <w:lang w:eastAsia="ru-RU"/>
        </w:rPr>
        <w:t xml:space="preserve"> объединени</w:t>
      </w:r>
      <w:r>
        <w:rPr>
          <w:rFonts w:ascii="Times New Roman CYR" w:eastAsiaTheme="minorEastAsia" w:hAnsi="Times New Roman CYR" w:cs="Times New Roman CYR"/>
          <w:sz w:val="28"/>
          <w:szCs w:val="28"/>
          <w:lang w:eastAsia="ru-RU"/>
        </w:rPr>
        <w:t>я</w:t>
      </w:r>
      <w:r w:rsidRPr="003D2F6C">
        <w:rPr>
          <w:rFonts w:ascii="Times New Roman CYR" w:eastAsiaTheme="minorEastAsia" w:hAnsi="Times New Roman CYR" w:cs="Times New Roman CYR"/>
          <w:sz w:val="28"/>
          <w:szCs w:val="28"/>
          <w:lang w:eastAsia="ru-RU"/>
        </w:rPr>
        <w:t xml:space="preserve"> или религиозн</w:t>
      </w:r>
      <w:r>
        <w:rPr>
          <w:rFonts w:ascii="Times New Roman CYR" w:eastAsiaTheme="minorEastAsia" w:hAnsi="Times New Roman CYR" w:cs="Times New Roman CYR"/>
          <w:sz w:val="28"/>
          <w:szCs w:val="28"/>
          <w:lang w:eastAsia="ru-RU"/>
        </w:rPr>
        <w:t>ого</w:t>
      </w:r>
      <w:r w:rsidRPr="003D2F6C">
        <w:rPr>
          <w:rFonts w:ascii="Times New Roman CYR" w:eastAsiaTheme="minorEastAsia" w:hAnsi="Times New Roman CYR" w:cs="Times New Roman CYR"/>
          <w:sz w:val="28"/>
          <w:szCs w:val="28"/>
          <w:lang w:eastAsia="ru-RU"/>
        </w:rPr>
        <w:t xml:space="preserve"> объединени</w:t>
      </w:r>
      <w:r>
        <w:rPr>
          <w:rFonts w:ascii="Times New Roman CYR" w:eastAsiaTheme="minorEastAsia" w:hAnsi="Times New Roman CYR" w:cs="Times New Roman CYR"/>
          <w:sz w:val="28"/>
          <w:szCs w:val="28"/>
          <w:lang w:eastAsia="ru-RU"/>
        </w:rPr>
        <w:t>я о предстоящем</w:t>
      </w:r>
      <w:r w:rsidRPr="003D2F6C">
        <w:rPr>
          <w:rFonts w:ascii="Times New Roman CYR" w:eastAsiaTheme="minorEastAsia" w:hAnsi="Times New Roman CYR" w:cs="Times New Roman CYR"/>
          <w:sz w:val="28"/>
          <w:szCs w:val="28"/>
          <w:lang w:eastAsia="ru-RU"/>
        </w:rPr>
        <w:t xml:space="preserve"> получении, в течение трех рабочих дней представляет должностному лицу соответствующего органа местного самоуправления, отраслевого (функционального) органа администрации </w:t>
      </w:r>
      <w:r>
        <w:rPr>
          <w:rFonts w:ascii="Times New Roman CYR" w:eastAsiaTheme="minorEastAsia" w:hAnsi="Times New Roman CYR" w:cs="Times New Roman CYR"/>
          <w:sz w:val="28"/>
          <w:szCs w:val="28"/>
          <w:lang w:eastAsia="ru-RU"/>
        </w:rPr>
        <w:t>Усть-Катавского городского округа</w:t>
      </w:r>
      <w:r w:rsidRPr="003D2F6C">
        <w:rPr>
          <w:rFonts w:ascii="Times New Roman CYR" w:eastAsiaTheme="minorEastAsia" w:hAnsi="Times New Roman CYR" w:cs="Times New Roman CYR"/>
          <w:sz w:val="28"/>
          <w:szCs w:val="28"/>
          <w:lang w:eastAsia="ru-RU"/>
        </w:rPr>
        <w:t xml:space="preserve">, ответственному за работу по профилактике коррупционных и иных правонарушений, ходатайство о разрешении принять звание, награду (далее - ходатайство) по форме согласно </w:t>
      </w:r>
      <w:r w:rsidRPr="00AB4C7D">
        <w:rPr>
          <w:rFonts w:ascii="Times New Roman CYR" w:eastAsiaTheme="minorEastAsia" w:hAnsi="Times New Roman CYR" w:cs="Times New Roman CYR"/>
          <w:sz w:val="28"/>
          <w:szCs w:val="28"/>
          <w:lang w:eastAsia="ru-RU"/>
        </w:rPr>
        <w:t>приложению 1</w:t>
      </w:r>
      <w:r w:rsidRPr="003D2F6C">
        <w:rPr>
          <w:rFonts w:ascii="Times New Roman CYR" w:eastAsiaTheme="minorEastAsia" w:hAnsi="Times New Roman CYR" w:cs="Times New Roman CYR"/>
          <w:sz w:val="28"/>
          <w:szCs w:val="28"/>
          <w:lang w:eastAsia="ru-RU"/>
        </w:rPr>
        <w:t xml:space="preserve"> к настоящему Порядку</w:t>
      </w:r>
    </w:p>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3D2F6C">
        <w:rPr>
          <w:rFonts w:ascii="Times New Roman CYR" w:eastAsiaTheme="minorEastAsia" w:hAnsi="Times New Roman CYR" w:cs="Times New Roman CYR"/>
          <w:sz w:val="28"/>
          <w:szCs w:val="28"/>
          <w:lang w:eastAsia="ru-RU"/>
        </w:rPr>
        <w:t xml:space="preserve">3. В случае отказа муниципального служащего от награды, звания в течение трех рабочих дней представляет должностному лицу соответствующего органа местного самоуправления, отраслевого (функционального) органа администрации </w:t>
      </w:r>
      <w:r w:rsidR="00AB4C7D">
        <w:rPr>
          <w:rFonts w:ascii="Times New Roman CYR" w:eastAsiaTheme="minorEastAsia" w:hAnsi="Times New Roman CYR" w:cs="Times New Roman CYR"/>
          <w:sz w:val="28"/>
          <w:szCs w:val="28"/>
          <w:lang w:eastAsia="ru-RU"/>
        </w:rPr>
        <w:t>Усть-Катавского городского округа</w:t>
      </w:r>
      <w:r w:rsidRPr="003D2F6C">
        <w:rPr>
          <w:rFonts w:ascii="Times New Roman CYR" w:eastAsiaTheme="minorEastAsia" w:hAnsi="Times New Roman CYR" w:cs="Times New Roman CYR"/>
          <w:sz w:val="28"/>
          <w:szCs w:val="28"/>
          <w:lang w:eastAsia="ru-RU"/>
        </w:rPr>
        <w:t xml:space="preserve">, ответственному за работу по профилактике коррупционных и иных правонарушений, уведомление об отказе в получении звания, награды (далее - уведомление) по форме согласно </w:t>
      </w:r>
      <w:r w:rsidRPr="00AB4C7D">
        <w:rPr>
          <w:rFonts w:ascii="Times New Roman CYR" w:eastAsiaTheme="minorEastAsia" w:hAnsi="Times New Roman CYR" w:cs="Times New Roman CYR"/>
          <w:sz w:val="28"/>
          <w:szCs w:val="28"/>
          <w:lang w:eastAsia="ru-RU"/>
        </w:rPr>
        <w:t>приложению 2</w:t>
      </w:r>
      <w:r w:rsidRPr="003D2F6C">
        <w:rPr>
          <w:rFonts w:ascii="Times New Roman CYR" w:eastAsiaTheme="minorEastAsia" w:hAnsi="Times New Roman CYR" w:cs="Times New Roman CYR"/>
          <w:sz w:val="28"/>
          <w:szCs w:val="28"/>
          <w:lang w:eastAsia="ru-RU"/>
        </w:rPr>
        <w:t xml:space="preserve"> к настоящему Порядку</w:t>
      </w:r>
    </w:p>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2" w:name="sub_1009"/>
      <w:bookmarkEnd w:id="1"/>
      <w:r w:rsidRPr="003D2F6C">
        <w:rPr>
          <w:rFonts w:ascii="Times New Roman CYR" w:eastAsiaTheme="minorEastAsia" w:hAnsi="Times New Roman CYR" w:cs="Times New Roman CYR"/>
          <w:sz w:val="28"/>
          <w:szCs w:val="28"/>
          <w:lang w:eastAsia="ru-RU"/>
        </w:rPr>
        <w:t>4. В случае если муниципальный служащий получил награду либо ему присвоено звание или он отказался от них, либо получил уведомление от иностранного государства, международной организации, политической партии, других общественных объединений или религиозных объединений о предстоящем получении награды, присвоении звания во время служебной командировки, то срок представления ходатайства о разрешении, уведомления об отказе, уведомления о предстоящем получении награды, присвоении звания исчисляется со дня его возвращения из служебной командировки.</w:t>
      </w:r>
    </w:p>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3" w:name="sub_1010"/>
      <w:bookmarkEnd w:id="2"/>
      <w:r w:rsidRPr="003D2F6C">
        <w:rPr>
          <w:rFonts w:ascii="Times New Roman CYR" w:eastAsiaTheme="minorEastAsia" w:hAnsi="Times New Roman CYR" w:cs="Times New Roman CYR"/>
          <w:sz w:val="28"/>
          <w:szCs w:val="28"/>
          <w:lang w:eastAsia="ru-RU"/>
        </w:rPr>
        <w:t>5. В случае если муниципальный служащий по независящей от него причине не имеет возможности представить ходатайство о разреш</w:t>
      </w:r>
      <w:bookmarkStart w:id="4" w:name="_GoBack"/>
      <w:bookmarkEnd w:id="4"/>
      <w:r w:rsidRPr="003D2F6C">
        <w:rPr>
          <w:rFonts w:ascii="Times New Roman CYR" w:eastAsiaTheme="minorEastAsia" w:hAnsi="Times New Roman CYR" w:cs="Times New Roman CYR"/>
          <w:sz w:val="28"/>
          <w:szCs w:val="28"/>
          <w:lang w:eastAsia="ru-RU"/>
        </w:rPr>
        <w:t xml:space="preserve">ении принять звание, </w:t>
      </w:r>
      <w:r w:rsidRPr="003D2F6C">
        <w:rPr>
          <w:rFonts w:ascii="Times New Roman CYR" w:eastAsiaTheme="minorEastAsia" w:hAnsi="Times New Roman CYR" w:cs="Times New Roman CYR"/>
          <w:sz w:val="28"/>
          <w:szCs w:val="28"/>
          <w:lang w:eastAsia="ru-RU"/>
        </w:rPr>
        <w:lastRenderedPageBreak/>
        <w:t>награду или уведомление об отказе в получении звания, награды, передать награду и оригиналы документов к ним в сроки, указанные в настоящем Порядке, то указанные</w:t>
      </w:r>
      <w:r w:rsidR="000E0C2F">
        <w:rPr>
          <w:rFonts w:ascii="Times New Roman CYR" w:eastAsiaTheme="minorEastAsia" w:hAnsi="Times New Roman CYR" w:cs="Times New Roman CYR"/>
          <w:sz w:val="28"/>
          <w:szCs w:val="28"/>
          <w:lang w:eastAsia="ru-RU"/>
        </w:rPr>
        <w:t xml:space="preserve"> </w:t>
      </w:r>
      <w:r w:rsidRPr="003D2F6C">
        <w:rPr>
          <w:rFonts w:ascii="Times New Roman CYR" w:eastAsiaTheme="minorEastAsia" w:hAnsi="Times New Roman CYR" w:cs="Times New Roman CYR"/>
          <w:sz w:val="28"/>
          <w:szCs w:val="28"/>
          <w:lang w:eastAsia="ru-RU"/>
        </w:rPr>
        <w:t>выше документы представляются не позднее следующего рабочего дня после устранения такой причины.</w:t>
      </w:r>
    </w:p>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5" w:name="sub_1011"/>
      <w:bookmarkEnd w:id="3"/>
      <w:r w:rsidRPr="003D2F6C">
        <w:rPr>
          <w:rFonts w:ascii="Times New Roman CYR" w:eastAsiaTheme="minorEastAsia" w:hAnsi="Times New Roman CYR" w:cs="Times New Roman CYR"/>
          <w:sz w:val="28"/>
          <w:szCs w:val="28"/>
          <w:lang w:eastAsia="ru-RU"/>
        </w:rPr>
        <w:t xml:space="preserve">6. Прием и регистрацию поступившего ходатайства о разрешении принять звание, награду или уведомление об отказе в получении звания, награды осуществляет должностное лицо соответствующего органа местного самоуправления, отраслевого (функционального) органа администрации </w:t>
      </w:r>
      <w:r w:rsidR="00AB4C7D">
        <w:rPr>
          <w:rFonts w:ascii="Times New Roman CYR" w:eastAsiaTheme="minorEastAsia" w:hAnsi="Times New Roman CYR" w:cs="Times New Roman CYR"/>
          <w:sz w:val="28"/>
          <w:szCs w:val="28"/>
          <w:lang w:eastAsia="ru-RU"/>
        </w:rPr>
        <w:t>Усть-Катавского городского округа</w:t>
      </w:r>
      <w:r w:rsidRPr="003D2F6C">
        <w:rPr>
          <w:rFonts w:ascii="Times New Roman CYR" w:eastAsiaTheme="minorEastAsia" w:hAnsi="Times New Roman CYR" w:cs="Times New Roman CYR"/>
          <w:sz w:val="28"/>
          <w:szCs w:val="28"/>
          <w:lang w:eastAsia="ru-RU"/>
        </w:rPr>
        <w:t>, ответственное за работу по профилактике коррупционных и иных правонарушений.</w:t>
      </w:r>
    </w:p>
    <w:bookmarkEnd w:id="5"/>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3D2F6C">
        <w:rPr>
          <w:rFonts w:ascii="Times New Roman CYR" w:eastAsiaTheme="minorEastAsia" w:hAnsi="Times New Roman CYR" w:cs="Times New Roman CYR"/>
          <w:sz w:val="28"/>
          <w:szCs w:val="28"/>
          <w:lang w:eastAsia="ru-RU"/>
        </w:rPr>
        <w:t>Ходатайство о разрешении принять звание, награду или уведомление об отказе в получении звания, награды регистрируются в день поступления в Журнале регистрации ходатайств (</w:t>
      </w:r>
      <w:r w:rsidRPr="00AB4C7D">
        <w:rPr>
          <w:rFonts w:ascii="Times New Roman CYR" w:eastAsiaTheme="minorEastAsia" w:hAnsi="Times New Roman CYR" w:cs="Times New Roman CYR"/>
          <w:sz w:val="28"/>
          <w:szCs w:val="28"/>
          <w:lang w:eastAsia="ru-RU"/>
        </w:rPr>
        <w:t>приложение 3</w:t>
      </w:r>
      <w:r w:rsidRPr="003D2F6C">
        <w:rPr>
          <w:rFonts w:ascii="Times New Roman CYR" w:eastAsiaTheme="minorEastAsia" w:hAnsi="Times New Roman CYR" w:cs="Times New Roman CYR"/>
          <w:sz w:val="28"/>
          <w:szCs w:val="28"/>
          <w:lang w:eastAsia="ru-RU"/>
        </w:rPr>
        <w:t xml:space="preserve"> к настоящему Порядку) о разрешении принять награду, присвоить почетное или специальное звание иностранного государства, международной организации, политической партии, другого общественного объединения или религиозного объединения, уведомлений об отказе в получении награды, присвоении звания, уведомлений иностранного государства, международной организации, политической партии, другого общественного объединения или религиозного объединения о предстоящем получении награды, присвоении звания (далее - Журнал).</w:t>
      </w:r>
    </w:p>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3D2F6C">
        <w:rPr>
          <w:rFonts w:ascii="Times New Roman CYR" w:eastAsiaTheme="minorEastAsia" w:hAnsi="Times New Roman CYR" w:cs="Times New Roman CYR"/>
          <w:sz w:val="28"/>
          <w:szCs w:val="28"/>
          <w:lang w:eastAsia="ru-RU"/>
        </w:rPr>
        <w:t>В нижнем правом углу первого листа ходатайства о разрешении принять звание, награду или уведомление об отказе в получении звания, награды ставится регистрационная запись, содержащая:</w:t>
      </w:r>
    </w:p>
    <w:p w:rsidR="003D2F6C" w:rsidRPr="003D2F6C" w:rsidRDefault="00AB4C7D"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 </w:t>
      </w:r>
      <w:r w:rsidR="003D2F6C" w:rsidRPr="003D2F6C">
        <w:rPr>
          <w:rFonts w:ascii="Times New Roman CYR" w:eastAsiaTheme="minorEastAsia" w:hAnsi="Times New Roman CYR" w:cs="Times New Roman CYR"/>
          <w:sz w:val="28"/>
          <w:szCs w:val="28"/>
          <w:lang w:eastAsia="ru-RU"/>
        </w:rPr>
        <w:t>входящий номер и дату поступления (в соответствии с записью, внесенной в Журнал);</w:t>
      </w:r>
    </w:p>
    <w:p w:rsidR="003D2F6C" w:rsidRPr="003D2F6C" w:rsidRDefault="00AB4C7D"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 </w:t>
      </w:r>
      <w:r w:rsidR="003D2F6C" w:rsidRPr="003D2F6C">
        <w:rPr>
          <w:rFonts w:ascii="Times New Roman CYR" w:eastAsiaTheme="minorEastAsia" w:hAnsi="Times New Roman CYR" w:cs="Times New Roman CYR"/>
          <w:sz w:val="28"/>
          <w:szCs w:val="28"/>
          <w:lang w:eastAsia="ru-RU"/>
        </w:rPr>
        <w:t>подпись и расшифровка подписи лица, зарегистрировавшего ходатайство о разрешении принять звание, награду или уведомление об отказе в получении звания, награды.</w:t>
      </w:r>
    </w:p>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3D2F6C">
        <w:rPr>
          <w:rFonts w:ascii="Times New Roman CYR" w:eastAsiaTheme="minorEastAsia" w:hAnsi="Times New Roman CYR" w:cs="Times New Roman CYR"/>
          <w:sz w:val="28"/>
          <w:szCs w:val="28"/>
          <w:lang w:eastAsia="ru-RU"/>
        </w:rPr>
        <w:t xml:space="preserve">Журнал оформляется и ведется должностным лицом, указанным в </w:t>
      </w:r>
      <w:r w:rsidRPr="00AB4C7D">
        <w:rPr>
          <w:rFonts w:ascii="Times New Roman CYR" w:eastAsiaTheme="minorEastAsia" w:hAnsi="Times New Roman CYR" w:cs="Times New Roman CYR"/>
          <w:sz w:val="28"/>
          <w:szCs w:val="28"/>
          <w:lang w:eastAsia="ru-RU"/>
        </w:rPr>
        <w:t xml:space="preserve">пункте 6 </w:t>
      </w:r>
      <w:r w:rsidRPr="003D2F6C">
        <w:rPr>
          <w:rFonts w:ascii="Times New Roman CYR" w:eastAsiaTheme="minorEastAsia" w:hAnsi="Times New Roman CYR" w:cs="Times New Roman CYR"/>
          <w:sz w:val="28"/>
          <w:szCs w:val="28"/>
          <w:lang w:eastAsia="ru-RU"/>
        </w:rPr>
        <w:t>настоящего Порядка, хранится в месте, защищенном от несанкционированного доступа.</w:t>
      </w:r>
    </w:p>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3D2F6C">
        <w:rPr>
          <w:rFonts w:ascii="Times New Roman CYR" w:eastAsiaTheme="minorEastAsia" w:hAnsi="Times New Roman CYR" w:cs="Times New Roman CYR"/>
          <w:sz w:val="28"/>
          <w:szCs w:val="28"/>
          <w:lang w:eastAsia="ru-RU"/>
        </w:rPr>
        <w:t>Журнал должен быть прошит, пронумерован и заверен.</w:t>
      </w:r>
    </w:p>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6" w:name="sub_1012"/>
      <w:r w:rsidRPr="003D2F6C">
        <w:rPr>
          <w:rFonts w:ascii="Times New Roman CYR" w:eastAsiaTheme="minorEastAsia" w:hAnsi="Times New Roman CYR" w:cs="Times New Roman CYR"/>
          <w:sz w:val="28"/>
          <w:szCs w:val="28"/>
          <w:lang w:eastAsia="ru-RU"/>
        </w:rPr>
        <w:t xml:space="preserve">7. После регистрации в течение одного рабочего дня с даты поступления ходатайства о разрешении принять звание, награду или уведомление об отказе в получении звания, награды, передаются должностным лицом, указанным в </w:t>
      </w:r>
      <w:r w:rsidRPr="00AB4C7D">
        <w:rPr>
          <w:rFonts w:ascii="Times New Roman CYR" w:eastAsiaTheme="minorEastAsia" w:hAnsi="Times New Roman CYR" w:cs="Times New Roman CYR"/>
          <w:sz w:val="28"/>
          <w:szCs w:val="28"/>
          <w:lang w:eastAsia="ru-RU"/>
        </w:rPr>
        <w:t>пункте 6</w:t>
      </w:r>
      <w:r w:rsidRPr="003D2F6C">
        <w:rPr>
          <w:rFonts w:ascii="Times New Roman CYR" w:eastAsiaTheme="minorEastAsia" w:hAnsi="Times New Roman CYR" w:cs="Times New Roman CYR"/>
          <w:sz w:val="28"/>
          <w:szCs w:val="28"/>
          <w:lang w:eastAsia="ru-RU"/>
        </w:rPr>
        <w:t xml:space="preserve"> настоящего Порядка, для рассмотрения главе </w:t>
      </w:r>
      <w:r w:rsidR="00AB4C7D">
        <w:rPr>
          <w:rFonts w:ascii="Times New Roman CYR" w:eastAsiaTheme="minorEastAsia" w:hAnsi="Times New Roman CYR" w:cs="Times New Roman CYR"/>
          <w:sz w:val="28"/>
          <w:szCs w:val="28"/>
          <w:lang w:eastAsia="ru-RU"/>
        </w:rPr>
        <w:t>Усть-Катавского городского округа</w:t>
      </w:r>
      <w:r w:rsidRPr="003D2F6C">
        <w:rPr>
          <w:rFonts w:ascii="Times New Roman CYR" w:eastAsiaTheme="minorEastAsia" w:hAnsi="Times New Roman CYR" w:cs="Times New Roman CYR"/>
          <w:sz w:val="28"/>
          <w:szCs w:val="28"/>
          <w:lang w:eastAsia="ru-RU"/>
        </w:rPr>
        <w:t>.</w:t>
      </w:r>
    </w:p>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7" w:name="sub_1013"/>
      <w:bookmarkEnd w:id="6"/>
      <w:r w:rsidRPr="003D2F6C">
        <w:rPr>
          <w:rFonts w:ascii="Times New Roman CYR" w:eastAsiaTheme="minorEastAsia" w:hAnsi="Times New Roman CYR" w:cs="Times New Roman CYR"/>
          <w:sz w:val="28"/>
          <w:szCs w:val="28"/>
          <w:lang w:eastAsia="ru-RU"/>
        </w:rPr>
        <w:t xml:space="preserve">8. В случае получения звания, награды муниципальный служащий передает по акту приема-передачи по форме согласно </w:t>
      </w:r>
      <w:r w:rsidR="00AB4C7D">
        <w:rPr>
          <w:rFonts w:ascii="Times New Roman CYR" w:eastAsiaTheme="minorEastAsia" w:hAnsi="Times New Roman CYR" w:cs="Times New Roman CYR"/>
          <w:sz w:val="28"/>
          <w:szCs w:val="28"/>
          <w:lang w:eastAsia="ru-RU"/>
        </w:rPr>
        <w:t>приложению №</w:t>
      </w:r>
      <w:r w:rsidRPr="00AB4C7D">
        <w:rPr>
          <w:rFonts w:ascii="Times New Roman CYR" w:eastAsiaTheme="minorEastAsia" w:hAnsi="Times New Roman CYR" w:cs="Times New Roman CYR"/>
          <w:sz w:val="28"/>
          <w:szCs w:val="28"/>
          <w:lang w:eastAsia="ru-RU"/>
        </w:rPr>
        <w:t> 4</w:t>
      </w:r>
      <w:r w:rsidRPr="003D2F6C">
        <w:rPr>
          <w:rFonts w:ascii="Times New Roman CYR" w:eastAsiaTheme="minorEastAsia" w:hAnsi="Times New Roman CYR" w:cs="Times New Roman CYR"/>
          <w:sz w:val="28"/>
          <w:szCs w:val="28"/>
          <w:lang w:eastAsia="ru-RU"/>
        </w:rPr>
        <w:t xml:space="preserve"> к настоящему Порядку оригиналы документов к званию, награду и оригиналы документов к ней на ответственное хранение должностному лицу, указанному в </w:t>
      </w:r>
      <w:r w:rsidRPr="00AB4C7D">
        <w:rPr>
          <w:rFonts w:ascii="Times New Roman CYR" w:eastAsiaTheme="minorEastAsia" w:hAnsi="Times New Roman CYR" w:cs="Times New Roman CYR"/>
          <w:sz w:val="28"/>
          <w:szCs w:val="28"/>
          <w:lang w:eastAsia="ru-RU"/>
        </w:rPr>
        <w:t>пункте 6</w:t>
      </w:r>
      <w:r w:rsidRPr="003D2F6C">
        <w:rPr>
          <w:rFonts w:ascii="Times New Roman CYR" w:eastAsiaTheme="minorEastAsia" w:hAnsi="Times New Roman CYR" w:cs="Times New Roman CYR"/>
          <w:sz w:val="28"/>
          <w:szCs w:val="28"/>
          <w:lang w:eastAsia="ru-RU"/>
        </w:rPr>
        <w:t xml:space="preserve"> настоящего Порядка в течение трех рабочих дней со дня их получения.</w:t>
      </w:r>
    </w:p>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8" w:name="sub_1014"/>
      <w:bookmarkEnd w:id="7"/>
      <w:r w:rsidRPr="003D2F6C">
        <w:rPr>
          <w:rFonts w:ascii="Times New Roman CYR" w:eastAsiaTheme="minorEastAsia" w:hAnsi="Times New Roman CYR" w:cs="Times New Roman CYR"/>
          <w:sz w:val="28"/>
          <w:szCs w:val="28"/>
          <w:lang w:eastAsia="ru-RU"/>
        </w:rPr>
        <w:t xml:space="preserve">9. По результатам рассмотрения ходатайства глава </w:t>
      </w:r>
      <w:r w:rsidR="00AB4C7D">
        <w:rPr>
          <w:rFonts w:ascii="Times New Roman CYR" w:eastAsiaTheme="minorEastAsia" w:hAnsi="Times New Roman CYR" w:cs="Times New Roman CYR"/>
          <w:sz w:val="28"/>
          <w:szCs w:val="28"/>
          <w:lang w:eastAsia="ru-RU"/>
        </w:rPr>
        <w:t>Усть-Катавского городского округа</w:t>
      </w:r>
      <w:r w:rsidRPr="003D2F6C">
        <w:rPr>
          <w:rFonts w:ascii="Times New Roman CYR" w:eastAsiaTheme="minorEastAsia" w:hAnsi="Times New Roman CYR" w:cs="Times New Roman CYR"/>
          <w:sz w:val="28"/>
          <w:szCs w:val="28"/>
          <w:lang w:eastAsia="ru-RU"/>
        </w:rPr>
        <w:t xml:space="preserve"> выноси</w:t>
      </w:r>
      <w:r w:rsidR="00AB4C7D">
        <w:rPr>
          <w:rFonts w:ascii="Times New Roman CYR" w:eastAsiaTheme="minorEastAsia" w:hAnsi="Times New Roman CYR" w:cs="Times New Roman CYR"/>
          <w:sz w:val="28"/>
          <w:szCs w:val="28"/>
          <w:lang w:eastAsia="ru-RU"/>
        </w:rPr>
        <w:t>т решение наложением резолюции «разрешаю»</w:t>
      </w:r>
      <w:r w:rsidRPr="003D2F6C">
        <w:rPr>
          <w:rFonts w:ascii="Times New Roman CYR" w:eastAsiaTheme="minorEastAsia" w:hAnsi="Times New Roman CYR" w:cs="Times New Roman CYR"/>
          <w:sz w:val="28"/>
          <w:szCs w:val="28"/>
          <w:lang w:eastAsia="ru-RU"/>
        </w:rPr>
        <w:t xml:space="preserve"> или </w:t>
      </w:r>
      <w:r w:rsidR="00AB4C7D">
        <w:rPr>
          <w:rFonts w:ascii="Times New Roman CYR" w:eastAsiaTheme="minorEastAsia" w:hAnsi="Times New Roman CYR" w:cs="Times New Roman CYR"/>
          <w:sz w:val="28"/>
          <w:szCs w:val="28"/>
          <w:lang w:eastAsia="ru-RU"/>
        </w:rPr>
        <w:t>«не разрешаю»</w:t>
      </w:r>
      <w:r w:rsidRPr="003D2F6C">
        <w:rPr>
          <w:rFonts w:ascii="Times New Roman CYR" w:eastAsiaTheme="minorEastAsia" w:hAnsi="Times New Roman CYR" w:cs="Times New Roman CYR"/>
          <w:sz w:val="28"/>
          <w:szCs w:val="28"/>
          <w:lang w:eastAsia="ru-RU"/>
        </w:rPr>
        <w:t xml:space="preserve"> с проставлением даты и подписи.</w:t>
      </w:r>
    </w:p>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9" w:name="sub_1015"/>
      <w:bookmarkEnd w:id="8"/>
      <w:r w:rsidRPr="003D2F6C">
        <w:rPr>
          <w:rFonts w:ascii="Times New Roman CYR" w:eastAsiaTheme="minorEastAsia" w:hAnsi="Times New Roman CYR" w:cs="Times New Roman CYR"/>
          <w:sz w:val="28"/>
          <w:szCs w:val="28"/>
          <w:lang w:eastAsia="ru-RU"/>
        </w:rPr>
        <w:lastRenderedPageBreak/>
        <w:t xml:space="preserve">10. Оригинал ходатайства с письменной резолюцией главы </w:t>
      </w:r>
      <w:r w:rsidR="00AB4C7D">
        <w:rPr>
          <w:rFonts w:ascii="Times New Roman CYR" w:eastAsiaTheme="minorEastAsia" w:hAnsi="Times New Roman CYR" w:cs="Times New Roman CYR"/>
          <w:sz w:val="28"/>
          <w:szCs w:val="28"/>
          <w:lang w:eastAsia="ru-RU"/>
        </w:rPr>
        <w:t>Усть-Катавского городского округа</w:t>
      </w:r>
      <w:r w:rsidRPr="003D2F6C">
        <w:rPr>
          <w:rFonts w:ascii="Times New Roman CYR" w:eastAsiaTheme="minorEastAsia" w:hAnsi="Times New Roman CYR" w:cs="Times New Roman CYR"/>
          <w:sz w:val="28"/>
          <w:szCs w:val="28"/>
          <w:lang w:eastAsia="ru-RU"/>
        </w:rPr>
        <w:t xml:space="preserve"> приобщается к личному делу муниципального служащего.</w:t>
      </w:r>
    </w:p>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0" w:name="sub_1016"/>
      <w:bookmarkEnd w:id="9"/>
      <w:r w:rsidRPr="003D2F6C">
        <w:rPr>
          <w:rFonts w:ascii="Times New Roman CYR" w:eastAsiaTheme="minorEastAsia" w:hAnsi="Times New Roman CYR" w:cs="Times New Roman CYR"/>
          <w:sz w:val="28"/>
          <w:szCs w:val="28"/>
          <w:lang w:eastAsia="ru-RU"/>
        </w:rPr>
        <w:t xml:space="preserve">11. Должностное лицо соответствующего органа местного самоуправления, отраслевого (функционального) органа администрации </w:t>
      </w:r>
      <w:r w:rsidR="00AB4C7D">
        <w:rPr>
          <w:rFonts w:ascii="Times New Roman CYR" w:eastAsiaTheme="minorEastAsia" w:hAnsi="Times New Roman CYR" w:cs="Times New Roman CYR"/>
          <w:sz w:val="28"/>
          <w:szCs w:val="28"/>
          <w:lang w:eastAsia="ru-RU"/>
        </w:rPr>
        <w:t>Усть-Катавского городского округа</w:t>
      </w:r>
      <w:r w:rsidRPr="003D2F6C">
        <w:rPr>
          <w:rFonts w:ascii="Times New Roman CYR" w:eastAsiaTheme="minorEastAsia" w:hAnsi="Times New Roman CYR" w:cs="Times New Roman CYR"/>
          <w:sz w:val="28"/>
          <w:szCs w:val="28"/>
          <w:lang w:eastAsia="ru-RU"/>
        </w:rPr>
        <w:t xml:space="preserve">, ответственное за работу по профилактике коррупционных и иных правонарушений, в течение десяти рабочих дней со дня принятия главой </w:t>
      </w:r>
      <w:r w:rsidR="00AB4C7D">
        <w:rPr>
          <w:rFonts w:ascii="Times New Roman CYR" w:eastAsiaTheme="minorEastAsia" w:hAnsi="Times New Roman CYR" w:cs="Times New Roman CYR"/>
          <w:sz w:val="28"/>
          <w:szCs w:val="28"/>
          <w:lang w:eastAsia="ru-RU"/>
        </w:rPr>
        <w:t>Усть-Катавского городского округа</w:t>
      </w:r>
      <w:r w:rsidRPr="003D2F6C">
        <w:rPr>
          <w:rFonts w:ascii="Times New Roman CYR" w:eastAsiaTheme="minorEastAsia" w:hAnsi="Times New Roman CYR" w:cs="Times New Roman CYR"/>
          <w:sz w:val="28"/>
          <w:szCs w:val="28"/>
          <w:lang w:eastAsia="ru-RU"/>
        </w:rPr>
        <w:t xml:space="preserve"> решения о разрешении принять муниципальному служащему награду, звание уведомляет муниципального служащего о принятом решении.</w:t>
      </w:r>
    </w:p>
    <w:bookmarkEnd w:id="10"/>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3D2F6C">
        <w:rPr>
          <w:rFonts w:ascii="Times New Roman CYR" w:eastAsiaTheme="minorEastAsia" w:hAnsi="Times New Roman CYR" w:cs="Times New Roman CYR"/>
          <w:sz w:val="28"/>
          <w:szCs w:val="28"/>
          <w:lang w:eastAsia="ru-RU"/>
        </w:rPr>
        <w:t xml:space="preserve">В случае если награда и оригиналы документов к ней, оригиналы документов к званию передавались на хранение, должностное лицо соответствующего органа местного самоуправления, отраслевого (функционального) органа администрации </w:t>
      </w:r>
      <w:r w:rsidR="00AB4C7D">
        <w:rPr>
          <w:rFonts w:ascii="Times New Roman CYR" w:eastAsiaTheme="minorEastAsia" w:hAnsi="Times New Roman CYR" w:cs="Times New Roman CYR"/>
          <w:sz w:val="28"/>
          <w:szCs w:val="28"/>
          <w:lang w:eastAsia="ru-RU"/>
        </w:rPr>
        <w:t>Усть-Катавского городского округа</w:t>
      </w:r>
      <w:r w:rsidRPr="003D2F6C">
        <w:rPr>
          <w:rFonts w:ascii="Times New Roman CYR" w:eastAsiaTheme="minorEastAsia" w:hAnsi="Times New Roman CYR" w:cs="Times New Roman CYR"/>
          <w:sz w:val="28"/>
          <w:szCs w:val="28"/>
          <w:lang w:eastAsia="ru-RU"/>
        </w:rPr>
        <w:t>, ответственное за работу по профилактике коррупционных и иных правонарушений, возвращает их муниципальному служащему.</w:t>
      </w:r>
    </w:p>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1" w:name="sub_1017"/>
      <w:r w:rsidRPr="003D2F6C">
        <w:rPr>
          <w:rFonts w:ascii="Times New Roman CYR" w:eastAsiaTheme="minorEastAsia" w:hAnsi="Times New Roman CYR" w:cs="Times New Roman CYR"/>
          <w:sz w:val="28"/>
          <w:szCs w:val="28"/>
          <w:lang w:eastAsia="ru-RU"/>
        </w:rPr>
        <w:t xml:space="preserve">12. В случае принятия главой </w:t>
      </w:r>
      <w:r w:rsidR="00AB4C7D">
        <w:rPr>
          <w:rFonts w:ascii="Times New Roman CYR" w:eastAsiaTheme="minorEastAsia" w:hAnsi="Times New Roman CYR" w:cs="Times New Roman CYR"/>
          <w:sz w:val="28"/>
          <w:szCs w:val="28"/>
          <w:lang w:eastAsia="ru-RU"/>
        </w:rPr>
        <w:t>Усть-Катавского городского округа</w:t>
      </w:r>
      <w:r w:rsidRPr="003D2F6C">
        <w:rPr>
          <w:rFonts w:ascii="Times New Roman CYR" w:eastAsiaTheme="minorEastAsia" w:hAnsi="Times New Roman CYR" w:cs="Times New Roman CYR"/>
          <w:sz w:val="28"/>
          <w:szCs w:val="28"/>
          <w:lang w:eastAsia="ru-RU"/>
        </w:rPr>
        <w:t xml:space="preserve"> решения об отказе муниципальному служащему в принятии награды, звания, должностное лицо соответствующего органа местного самоуправления, ответственное за работу по профилактике коррупционных и иных правонарушений, с предварительным уведомлением муниципального служащего в течение трех рабочих дней со дня принятия решения об отказе направляет награду и оригиналы документов к ней, оригиналы документов к званию в соответствующий орган иностранного государства, международную организацию, политическую партию, другое общественное объединение или религиозное объединение.</w:t>
      </w:r>
    </w:p>
    <w:p w:rsid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bookmarkStart w:id="12" w:name="sub_1018"/>
      <w:bookmarkEnd w:id="11"/>
      <w:r w:rsidRPr="003D2F6C">
        <w:rPr>
          <w:rFonts w:ascii="Times New Roman CYR" w:eastAsiaTheme="minorEastAsia" w:hAnsi="Times New Roman CYR" w:cs="Times New Roman CYR"/>
          <w:sz w:val="28"/>
          <w:szCs w:val="28"/>
          <w:lang w:eastAsia="ru-RU"/>
        </w:rPr>
        <w:t xml:space="preserve">13. Расходы, связанные с направлением награды и оригиналов документов к ней, оригиналов документов к званию, осуществляются за счет работодателя муниципального служащего </w:t>
      </w:r>
      <w:r w:rsidR="00AB4C7D">
        <w:rPr>
          <w:rFonts w:ascii="Times New Roman CYR" w:eastAsiaTheme="minorEastAsia" w:hAnsi="Times New Roman CYR" w:cs="Times New Roman CYR"/>
          <w:sz w:val="28"/>
          <w:szCs w:val="28"/>
          <w:lang w:eastAsia="ru-RU"/>
        </w:rPr>
        <w:t>Усть-Катавского городского округа</w:t>
      </w:r>
      <w:r w:rsidRPr="003D2F6C">
        <w:rPr>
          <w:rFonts w:ascii="Times New Roman CYR" w:eastAsiaTheme="minorEastAsia" w:hAnsi="Times New Roman CYR" w:cs="Times New Roman CYR"/>
          <w:sz w:val="28"/>
          <w:szCs w:val="28"/>
          <w:lang w:eastAsia="ru-RU"/>
        </w:rPr>
        <w:t>.</w:t>
      </w:r>
    </w:p>
    <w:p w:rsidR="00AB4C7D" w:rsidRPr="003D2F6C" w:rsidRDefault="00AB4C7D"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bookmarkEnd w:id="12"/>
    <w:p w:rsidR="00AB4C7D" w:rsidRDefault="00AB4C7D">
      <w:pPr>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6013"/>
      </w:tblGrid>
      <w:tr w:rsidR="00AB4C7D" w:rsidTr="00AB4C7D">
        <w:tc>
          <w:tcPr>
            <w:tcW w:w="4106" w:type="dxa"/>
          </w:tcPr>
          <w:p w:rsidR="00AB4C7D" w:rsidRDefault="00AB4C7D" w:rsidP="003D2F6C">
            <w:pPr>
              <w:widowControl w:val="0"/>
              <w:autoSpaceDE w:val="0"/>
              <w:autoSpaceDN w:val="0"/>
              <w:adjustRightInd w:val="0"/>
              <w:jc w:val="both"/>
              <w:rPr>
                <w:rFonts w:ascii="Times New Roman CYR" w:eastAsiaTheme="minorEastAsia" w:hAnsi="Times New Roman CYR" w:cs="Times New Roman CYR"/>
                <w:sz w:val="28"/>
                <w:szCs w:val="28"/>
                <w:lang w:eastAsia="ru-RU"/>
              </w:rPr>
            </w:pPr>
          </w:p>
        </w:tc>
        <w:tc>
          <w:tcPr>
            <w:tcW w:w="6184" w:type="dxa"/>
          </w:tcPr>
          <w:p w:rsidR="00AB4C7D" w:rsidRPr="00AB4C7D" w:rsidRDefault="00AB4C7D" w:rsidP="00AB4C7D">
            <w:pPr>
              <w:widowControl w:val="0"/>
              <w:autoSpaceDE w:val="0"/>
              <w:autoSpaceDN w:val="0"/>
              <w:adjustRightInd w:val="0"/>
              <w:rPr>
                <w:rFonts w:ascii="Times New Roman CYR" w:eastAsiaTheme="minorEastAsia" w:hAnsi="Times New Roman CYR" w:cs="Times New Roman CYR"/>
                <w:bCs/>
                <w:color w:val="26282F"/>
                <w:sz w:val="20"/>
                <w:szCs w:val="20"/>
                <w:lang w:eastAsia="ru-RU"/>
              </w:rPr>
            </w:pPr>
            <w:r w:rsidRPr="00AB4C7D">
              <w:rPr>
                <w:rFonts w:ascii="Times New Roman CYR" w:eastAsiaTheme="minorEastAsia" w:hAnsi="Times New Roman CYR" w:cs="Times New Roman CYR"/>
                <w:bCs/>
                <w:color w:val="26282F"/>
                <w:sz w:val="24"/>
                <w:szCs w:val="24"/>
                <w:lang w:eastAsia="ru-RU"/>
              </w:rPr>
              <w:t>Приложение 1</w:t>
            </w:r>
            <w:r w:rsidRPr="00AB4C7D">
              <w:rPr>
                <w:rFonts w:ascii="Times New Roman CYR" w:eastAsiaTheme="minorEastAsia" w:hAnsi="Times New Roman CYR" w:cs="Times New Roman CYR"/>
                <w:bCs/>
                <w:color w:val="26282F"/>
                <w:sz w:val="24"/>
                <w:szCs w:val="24"/>
                <w:lang w:eastAsia="ru-RU"/>
              </w:rPr>
              <w:br/>
            </w:r>
            <w:r>
              <w:rPr>
                <w:rFonts w:ascii="Times New Roman CYR" w:eastAsiaTheme="minorEastAsia" w:hAnsi="Times New Roman CYR" w:cs="Times New Roman CYR"/>
                <w:bCs/>
                <w:color w:val="26282F"/>
                <w:sz w:val="24"/>
                <w:szCs w:val="24"/>
                <w:lang w:eastAsia="ru-RU" w:bidi="ru-RU"/>
              </w:rPr>
              <w:t xml:space="preserve">к </w:t>
            </w:r>
            <w:r w:rsidRPr="00AB4C7D">
              <w:rPr>
                <w:rFonts w:ascii="Times New Roman CYR" w:eastAsiaTheme="minorEastAsia" w:hAnsi="Times New Roman CYR" w:cs="Times New Roman CYR"/>
                <w:bCs/>
                <w:color w:val="26282F"/>
                <w:sz w:val="20"/>
                <w:szCs w:val="20"/>
                <w:lang w:eastAsia="ru-RU" w:bidi="ru-RU"/>
              </w:rPr>
              <w:t>Порядку принятия муниципальными служащими органов местного самоуправления Усть-Катавского городского округа, отраслевых (функциональных) органов администрации Усть-Катавского городского округа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и религиозных объединений</w:t>
            </w:r>
          </w:p>
        </w:tc>
      </w:tr>
    </w:tbl>
    <w:p w:rsidR="003D2F6C" w:rsidRPr="003D2F6C" w:rsidRDefault="003D2F6C" w:rsidP="00AB4C7D">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bookmarkStart w:id="13" w:name="sub_11"/>
    </w:p>
    <w:bookmarkEnd w:id="13"/>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5496"/>
      </w:tblGrid>
      <w:tr w:rsidR="00AB4C7D" w:rsidTr="00DD1239">
        <w:tc>
          <w:tcPr>
            <w:tcW w:w="5145" w:type="dxa"/>
          </w:tcPr>
          <w:p w:rsidR="00AB4C7D" w:rsidRDefault="00AB4C7D" w:rsidP="00AB4C7D">
            <w:pPr>
              <w:widowControl w:val="0"/>
              <w:autoSpaceDE w:val="0"/>
              <w:autoSpaceDN w:val="0"/>
              <w:adjustRightInd w:val="0"/>
              <w:jc w:val="both"/>
              <w:rPr>
                <w:rFonts w:ascii="Times New Roman" w:eastAsiaTheme="minorEastAsia" w:hAnsi="Times New Roman" w:cs="Times New Roman"/>
                <w:lang w:eastAsia="ru-RU"/>
              </w:rPr>
            </w:pPr>
          </w:p>
        </w:tc>
        <w:tc>
          <w:tcPr>
            <w:tcW w:w="5145" w:type="dxa"/>
          </w:tcPr>
          <w:p w:rsidR="00AB4C7D" w:rsidRPr="003D2F6C" w:rsidRDefault="00AB4C7D" w:rsidP="00AB4C7D">
            <w:pPr>
              <w:widowControl w:val="0"/>
              <w:autoSpaceDE w:val="0"/>
              <w:autoSpaceDN w:val="0"/>
              <w:adjustRightInd w:val="0"/>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 xml:space="preserve">Главе </w:t>
            </w:r>
            <w:r>
              <w:rPr>
                <w:rFonts w:ascii="Times New Roman" w:eastAsiaTheme="minorEastAsia" w:hAnsi="Times New Roman" w:cs="Times New Roman"/>
                <w:lang w:eastAsia="ru-RU"/>
              </w:rPr>
              <w:t>Усть-Катавского городского округа</w:t>
            </w:r>
          </w:p>
          <w:p w:rsidR="00AB4C7D" w:rsidRPr="003D2F6C" w:rsidRDefault="00AB4C7D" w:rsidP="00AB4C7D">
            <w:pPr>
              <w:widowControl w:val="0"/>
              <w:autoSpaceDE w:val="0"/>
              <w:autoSpaceDN w:val="0"/>
              <w:adjustRightInd w:val="0"/>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w:t>
            </w:r>
            <w:r>
              <w:rPr>
                <w:rFonts w:ascii="Times New Roman" w:eastAsiaTheme="minorEastAsia" w:hAnsi="Times New Roman" w:cs="Times New Roman"/>
                <w:lang w:eastAsia="ru-RU"/>
              </w:rPr>
              <w:t>________________________</w:t>
            </w:r>
          </w:p>
          <w:p w:rsidR="00AB4C7D" w:rsidRPr="003D2F6C" w:rsidRDefault="00AB4C7D" w:rsidP="00AB4C7D">
            <w:pPr>
              <w:widowControl w:val="0"/>
              <w:autoSpaceDE w:val="0"/>
              <w:autoSpaceDN w:val="0"/>
              <w:adjustRightInd w:val="0"/>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(Ф.И.О.)</w:t>
            </w:r>
          </w:p>
          <w:p w:rsidR="00AB4C7D" w:rsidRPr="003D2F6C" w:rsidRDefault="00AB4C7D" w:rsidP="00AB4C7D">
            <w:pPr>
              <w:widowControl w:val="0"/>
              <w:autoSpaceDE w:val="0"/>
              <w:autoSpaceDN w:val="0"/>
              <w:adjustRightInd w:val="0"/>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от ____________________</w:t>
            </w:r>
            <w:r>
              <w:rPr>
                <w:rFonts w:ascii="Times New Roman" w:eastAsiaTheme="minorEastAsia" w:hAnsi="Times New Roman" w:cs="Times New Roman"/>
                <w:lang w:eastAsia="ru-RU"/>
              </w:rPr>
              <w:t>____________________________</w:t>
            </w:r>
          </w:p>
          <w:p w:rsidR="00AB4C7D" w:rsidRPr="003D2F6C" w:rsidRDefault="00AB4C7D" w:rsidP="00AB4C7D">
            <w:pPr>
              <w:widowControl w:val="0"/>
              <w:autoSpaceDE w:val="0"/>
              <w:autoSpaceDN w:val="0"/>
              <w:adjustRightInd w:val="0"/>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(должность)</w:t>
            </w:r>
          </w:p>
          <w:p w:rsidR="00AB4C7D" w:rsidRPr="003D2F6C" w:rsidRDefault="00AB4C7D" w:rsidP="00AB4C7D">
            <w:pPr>
              <w:widowControl w:val="0"/>
              <w:autoSpaceDE w:val="0"/>
              <w:autoSpaceDN w:val="0"/>
              <w:adjustRightInd w:val="0"/>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w:t>
            </w:r>
            <w:r>
              <w:rPr>
                <w:rFonts w:ascii="Times New Roman" w:eastAsiaTheme="minorEastAsia" w:hAnsi="Times New Roman" w:cs="Times New Roman"/>
                <w:lang w:eastAsia="ru-RU"/>
              </w:rPr>
              <w:t>_________________________</w:t>
            </w:r>
          </w:p>
          <w:p w:rsidR="00AB4C7D" w:rsidRPr="003D2F6C" w:rsidRDefault="00AB4C7D" w:rsidP="00AB4C7D">
            <w:pPr>
              <w:widowControl w:val="0"/>
              <w:autoSpaceDE w:val="0"/>
              <w:autoSpaceDN w:val="0"/>
              <w:adjustRightInd w:val="0"/>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(Ф.И.О.)</w:t>
            </w:r>
          </w:p>
          <w:p w:rsidR="00AB4C7D" w:rsidRDefault="00AB4C7D" w:rsidP="00AB4C7D">
            <w:pPr>
              <w:widowControl w:val="0"/>
              <w:autoSpaceDE w:val="0"/>
              <w:autoSpaceDN w:val="0"/>
              <w:adjustRightInd w:val="0"/>
              <w:jc w:val="both"/>
              <w:rPr>
                <w:rFonts w:ascii="Times New Roman" w:eastAsiaTheme="minorEastAsia" w:hAnsi="Times New Roman" w:cs="Times New Roman"/>
                <w:lang w:eastAsia="ru-RU"/>
              </w:rPr>
            </w:pPr>
          </w:p>
        </w:tc>
      </w:tr>
    </w:tbl>
    <w:p w:rsidR="003D2F6C" w:rsidRPr="003D2F6C" w:rsidRDefault="003D2F6C" w:rsidP="00AB4C7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D2F6C" w:rsidRPr="003D2F6C" w:rsidRDefault="003D2F6C" w:rsidP="00DD123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B4C7D">
        <w:rPr>
          <w:rFonts w:ascii="Times New Roman" w:eastAsiaTheme="minorEastAsia" w:hAnsi="Times New Roman" w:cs="Times New Roman"/>
          <w:b/>
          <w:bCs/>
          <w:color w:val="26282F"/>
          <w:lang w:eastAsia="ru-RU"/>
        </w:rPr>
        <w:t>Ходатайство</w:t>
      </w:r>
    </w:p>
    <w:p w:rsidR="003D2F6C" w:rsidRPr="003D2F6C" w:rsidRDefault="003D2F6C" w:rsidP="00DD123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B4C7D">
        <w:rPr>
          <w:rFonts w:ascii="Times New Roman" w:eastAsiaTheme="minorEastAsia" w:hAnsi="Times New Roman" w:cs="Times New Roman"/>
          <w:b/>
          <w:bCs/>
          <w:color w:val="26282F"/>
          <w:lang w:eastAsia="ru-RU"/>
        </w:rPr>
        <w:t>о разрешении принять награду, почетное или специальное звание</w:t>
      </w:r>
    </w:p>
    <w:p w:rsidR="003D2F6C" w:rsidRPr="003D2F6C" w:rsidRDefault="003D2F6C" w:rsidP="00DD123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B4C7D">
        <w:rPr>
          <w:rFonts w:ascii="Times New Roman" w:eastAsiaTheme="minorEastAsia" w:hAnsi="Times New Roman" w:cs="Times New Roman"/>
          <w:b/>
          <w:bCs/>
          <w:color w:val="26282F"/>
          <w:lang w:eastAsia="ru-RU"/>
        </w:rPr>
        <w:t>иностранного государства, международной организации, политической партии,</w:t>
      </w:r>
    </w:p>
    <w:p w:rsidR="003D2F6C" w:rsidRPr="003D2F6C" w:rsidRDefault="003D2F6C" w:rsidP="00DD123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B4C7D">
        <w:rPr>
          <w:rFonts w:ascii="Times New Roman" w:eastAsiaTheme="minorEastAsia" w:hAnsi="Times New Roman" w:cs="Times New Roman"/>
          <w:b/>
          <w:bCs/>
          <w:color w:val="26282F"/>
          <w:lang w:eastAsia="ru-RU"/>
        </w:rPr>
        <w:t>другого общественного объединения или религиозного объединения</w:t>
      </w:r>
    </w:p>
    <w:p w:rsidR="003D2F6C" w:rsidRPr="003D2F6C" w:rsidRDefault="003D2F6C" w:rsidP="00AB4C7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D1239" w:rsidRDefault="00DD1239" w:rsidP="00DD123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
    <w:p w:rsidR="003D2F6C" w:rsidRPr="003D2F6C" w:rsidRDefault="003D2F6C" w:rsidP="00DD123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Прошу разрешить мне принять ____________________________________</w:t>
      </w:r>
      <w:r w:rsidR="00DD1239">
        <w:rPr>
          <w:rFonts w:ascii="Times New Roman" w:eastAsiaTheme="minorEastAsia" w:hAnsi="Times New Roman" w:cs="Times New Roman"/>
          <w:lang w:eastAsia="ru-RU"/>
        </w:rPr>
        <w:t>______________</w:t>
      </w:r>
      <w:r w:rsidRPr="003D2F6C">
        <w:rPr>
          <w:rFonts w:ascii="Times New Roman" w:eastAsiaTheme="minorEastAsia" w:hAnsi="Times New Roman" w:cs="Times New Roman"/>
          <w:lang w:eastAsia="ru-RU"/>
        </w:rPr>
        <w:t>______</w:t>
      </w:r>
    </w:p>
    <w:p w:rsidR="003D2F6C" w:rsidRPr="003D2F6C" w:rsidRDefault="003D2F6C" w:rsidP="00DD123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__________________________________________________________________</w:t>
      </w:r>
      <w:r w:rsidR="00DD1239">
        <w:rPr>
          <w:rFonts w:ascii="Times New Roman" w:eastAsiaTheme="minorEastAsia" w:hAnsi="Times New Roman" w:cs="Times New Roman"/>
          <w:lang w:eastAsia="ru-RU"/>
        </w:rPr>
        <w:t>_________________</w:t>
      </w:r>
    </w:p>
    <w:p w:rsidR="003D2F6C" w:rsidRPr="003D2F6C" w:rsidRDefault="003D2F6C" w:rsidP="00DD123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(наименование награды, почетного или специального звания)</w:t>
      </w:r>
    </w:p>
    <w:p w:rsidR="003D2F6C" w:rsidRPr="003D2F6C" w:rsidRDefault="003D2F6C" w:rsidP="00DD123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w:t>
      </w:r>
      <w:r w:rsidR="00DD1239">
        <w:rPr>
          <w:rFonts w:ascii="Times New Roman" w:eastAsiaTheme="minorEastAsia" w:hAnsi="Times New Roman" w:cs="Times New Roman"/>
          <w:lang w:eastAsia="ru-RU"/>
        </w:rPr>
        <w:t>______________________</w:t>
      </w:r>
    </w:p>
    <w:p w:rsidR="003D2F6C" w:rsidRPr="003D2F6C" w:rsidRDefault="003D2F6C" w:rsidP="00DD123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(за какие заслуги награжден(а) и кем, за какие заслуги присвоено и кем)</w:t>
      </w:r>
    </w:p>
    <w:p w:rsidR="003D2F6C" w:rsidRPr="003D2F6C" w:rsidRDefault="003D2F6C" w:rsidP="00DD123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w:t>
      </w:r>
      <w:r w:rsidR="00DD1239">
        <w:rPr>
          <w:rFonts w:ascii="Times New Roman" w:eastAsiaTheme="minorEastAsia" w:hAnsi="Times New Roman" w:cs="Times New Roman"/>
          <w:lang w:eastAsia="ru-RU"/>
        </w:rPr>
        <w:t>_______________________</w:t>
      </w:r>
    </w:p>
    <w:p w:rsidR="003D2F6C" w:rsidRPr="003D2F6C" w:rsidRDefault="003D2F6C" w:rsidP="00DD123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(дата и место предстоящего вручения (состоявшегося вручения) награды и</w:t>
      </w:r>
    </w:p>
    <w:p w:rsidR="003D2F6C" w:rsidRPr="003D2F6C" w:rsidRDefault="003D2F6C" w:rsidP="00DD123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документов к ней, документов к почетному или специальному званию)</w:t>
      </w:r>
    </w:p>
    <w:p w:rsidR="003D2F6C" w:rsidRPr="003D2F6C" w:rsidRDefault="003D2F6C" w:rsidP="00DD123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w:t>
      </w:r>
      <w:r w:rsidR="00DD1239">
        <w:rPr>
          <w:rFonts w:ascii="Times New Roman" w:eastAsiaTheme="minorEastAsia" w:hAnsi="Times New Roman" w:cs="Times New Roman"/>
          <w:lang w:eastAsia="ru-RU"/>
        </w:rPr>
        <w:t>____________________</w:t>
      </w:r>
    </w:p>
    <w:p w:rsidR="003D2F6C" w:rsidRPr="003D2F6C" w:rsidRDefault="003D2F6C" w:rsidP="00DD123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 xml:space="preserve">Указанные награда и </w:t>
      </w:r>
      <w:r w:rsidR="00DD1239" w:rsidRPr="003D2F6C">
        <w:rPr>
          <w:rFonts w:ascii="Times New Roman" w:eastAsiaTheme="minorEastAsia" w:hAnsi="Times New Roman" w:cs="Times New Roman"/>
          <w:lang w:eastAsia="ru-RU"/>
        </w:rPr>
        <w:t>документы к ней, документы к</w:t>
      </w:r>
      <w:r w:rsidR="00DD1239">
        <w:rPr>
          <w:rFonts w:ascii="Times New Roman" w:eastAsiaTheme="minorEastAsia" w:hAnsi="Times New Roman" w:cs="Times New Roman"/>
          <w:lang w:eastAsia="ru-RU"/>
        </w:rPr>
        <w:t xml:space="preserve"> </w:t>
      </w:r>
      <w:r w:rsidRPr="003D2F6C">
        <w:rPr>
          <w:rFonts w:ascii="Times New Roman" w:eastAsiaTheme="minorEastAsia" w:hAnsi="Times New Roman" w:cs="Times New Roman"/>
          <w:lang w:eastAsia="ru-RU"/>
        </w:rPr>
        <w:t>почетному или</w:t>
      </w:r>
      <w:r w:rsidR="00DD1239">
        <w:rPr>
          <w:rFonts w:ascii="Times New Roman" w:eastAsiaTheme="minorEastAsia" w:hAnsi="Times New Roman" w:cs="Times New Roman"/>
          <w:lang w:eastAsia="ru-RU"/>
        </w:rPr>
        <w:t xml:space="preserve"> </w:t>
      </w:r>
      <w:r w:rsidRPr="003D2F6C">
        <w:rPr>
          <w:rFonts w:ascii="Times New Roman" w:eastAsiaTheme="minorEastAsia" w:hAnsi="Times New Roman" w:cs="Times New Roman"/>
          <w:lang w:eastAsia="ru-RU"/>
        </w:rPr>
        <w:t>специальному званию (нужное подчеркнуть) сданы по акту приема-передачи от</w:t>
      </w:r>
      <w:r w:rsidR="00DD1239">
        <w:rPr>
          <w:rFonts w:ascii="Times New Roman" w:eastAsiaTheme="minorEastAsia" w:hAnsi="Times New Roman" w:cs="Times New Roman"/>
          <w:lang w:eastAsia="ru-RU"/>
        </w:rPr>
        <w:t xml:space="preserve"> «</w:t>
      </w:r>
      <w:r w:rsidRPr="003D2F6C">
        <w:rPr>
          <w:rFonts w:ascii="Times New Roman" w:eastAsiaTheme="minorEastAsia" w:hAnsi="Times New Roman" w:cs="Times New Roman"/>
          <w:lang w:eastAsia="ru-RU"/>
        </w:rPr>
        <w:t>___</w:t>
      </w:r>
      <w:r w:rsidR="00DD1239" w:rsidRPr="003D2F6C">
        <w:rPr>
          <w:rFonts w:ascii="Times New Roman" w:eastAsiaTheme="minorEastAsia" w:hAnsi="Times New Roman" w:cs="Times New Roman"/>
          <w:lang w:eastAsia="ru-RU"/>
        </w:rPr>
        <w:t>_</w:t>
      </w:r>
      <w:r w:rsidR="00DD1239">
        <w:rPr>
          <w:rFonts w:ascii="Times New Roman" w:eastAsiaTheme="minorEastAsia" w:hAnsi="Times New Roman" w:cs="Times New Roman"/>
          <w:lang w:eastAsia="ru-RU"/>
        </w:rPr>
        <w:t>»</w:t>
      </w:r>
      <w:r w:rsidR="00DD1239" w:rsidRPr="003D2F6C">
        <w:rPr>
          <w:rFonts w:ascii="Times New Roman" w:eastAsiaTheme="minorEastAsia" w:hAnsi="Times New Roman" w:cs="Times New Roman"/>
          <w:lang w:eastAsia="ru-RU"/>
        </w:rPr>
        <w:t xml:space="preserve"> _</w:t>
      </w:r>
      <w:r w:rsidRPr="003D2F6C">
        <w:rPr>
          <w:rFonts w:ascii="Times New Roman" w:eastAsiaTheme="minorEastAsia" w:hAnsi="Times New Roman" w:cs="Times New Roman"/>
          <w:lang w:eastAsia="ru-RU"/>
        </w:rPr>
        <w:t xml:space="preserve">_______________202___ г. </w:t>
      </w:r>
      <w:r w:rsidR="00DD1239">
        <w:rPr>
          <w:rFonts w:ascii="Times New Roman" w:eastAsiaTheme="minorEastAsia" w:hAnsi="Times New Roman" w:cs="Times New Roman"/>
          <w:lang w:eastAsia="ru-RU"/>
        </w:rPr>
        <w:t>№</w:t>
      </w:r>
      <w:r w:rsidRPr="003D2F6C">
        <w:rPr>
          <w:rFonts w:ascii="Times New Roman" w:eastAsiaTheme="minorEastAsia" w:hAnsi="Times New Roman" w:cs="Times New Roman"/>
          <w:lang w:eastAsia="ru-RU"/>
        </w:rPr>
        <w:t> ____</w:t>
      </w:r>
    </w:p>
    <w:p w:rsidR="003D2F6C" w:rsidRPr="003D2F6C" w:rsidRDefault="003D2F6C" w:rsidP="00AB4C7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D2F6C" w:rsidRDefault="003D2F6C" w:rsidP="00AB4C7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D1239" w:rsidRDefault="00DD1239" w:rsidP="00AB4C7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D1239" w:rsidRDefault="00DD1239" w:rsidP="00AB4C7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D1239" w:rsidRPr="003D2F6C" w:rsidRDefault="00DD1239" w:rsidP="00AB4C7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D2F6C" w:rsidRPr="003D2F6C" w:rsidRDefault="00DD1239" w:rsidP="00AB4C7D">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003D2F6C" w:rsidRPr="003D2F6C">
        <w:rPr>
          <w:rFonts w:ascii="Times New Roman" w:eastAsiaTheme="minorEastAsia" w:hAnsi="Times New Roman" w:cs="Times New Roman"/>
          <w:lang w:eastAsia="ru-RU"/>
        </w:rPr>
        <w:t>__</w:t>
      </w:r>
      <w:proofErr w:type="gramStart"/>
      <w:r w:rsidR="003D2F6C" w:rsidRPr="003D2F6C">
        <w:rPr>
          <w:rFonts w:ascii="Times New Roman" w:eastAsiaTheme="minorEastAsia" w:hAnsi="Times New Roman" w:cs="Times New Roman"/>
          <w:lang w:eastAsia="ru-RU"/>
        </w:rPr>
        <w:t>_</w:t>
      </w:r>
      <w:r>
        <w:rPr>
          <w:rFonts w:ascii="Times New Roman" w:eastAsiaTheme="minorEastAsia" w:hAnsi="Times New Roman" w:cs="Times New Roman"/>
          <w:lang w:eastAsia="ru-RU"/>
        </w:rPr>
        <w:t>»</w:t>
      </w:r>
      <w:r w:rsidR="003D2F6C" w:rsidRPr="003D2F6C">
        <w:rPr>
          <w:rFonts w:ascii="Times New Roman" w:eastAsiaTheme="minorEastAsia" w:hAnsi="Times New Roman" w:cs="Times New Roman"/>
          <w:lang w:eastAsia="ru-RU"/>
        </w:rPr>
        <w:t>_</w:t>
      </w:r>
      <w:proofErr w:type="gramEnd"/>
      <w:r w:rsidR="003D2F6C" w:rsidRPr="003D2F6C">
        <w:rPr>
          <w:rFonts w:ascii="Times New Roman" w:eastAsiaTheme="minorEastAsia" w:hAnsi="Times New Roman" w:cs="Times New Roman"/>
          <w:lang w:eastAsia="ru-RU"/>
        </w:rPr>
        <w:t xml:space="preserve">______20___г.             </w:t>
      </w:r>
      <w:r>
        <w:rPr>
          <w:rFonts w:ascii="Times New Roman" w:eastAsiaTheme="minorEastAsia" w:hAnsi="Times New Roman" w:cs="Times New Roman"/>
          <w:lang w:eastAsia="ru-RU"/>
        </w:rPr>
        <w:t xml:space="preserve">                                            </w:t>
      </w:r>
      <w:r w:rsidR="00EA469D">
        <w:rPr>
          <w:rFonts w:ascii="Times New Roman" w:eastAsiaTheme="minorEastAsia" w:hAnsi="Times New Roman" w:cs="Times New Roman"/>
          <w:lang w:eastAsia="ru-RU"/>
        </w:rPr>
        <w:t xml:space="preserve">                               </w:t>
      </w:r>
      <w:r w:rsidR="003D2F6C" w:rsidRPr="003D2F6C">
        <w:rPr>
          <w:rFonts w:ascii="Times New Roman" w:eastAsiaTheme="minorEastAsia" w:hAnsi="Times New Roman" w:cs="Times New Roman"/>
          <w:lang w:eastAsia="ru-RU"/>
        </w:rPr>
        <w:t xml:space="preserve">  ___________ ______________________</w:t>
      </w:r>
    </w:p>
    <w:p w:rsidR="003D2F6C" w:rsidRPr="003D2F6C" w:rsidRDefault="00DD1239" w:rsidP="00AB4C7D">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w:t>
      </w:r>
      <w:proofErr w:type="gramStart"/>
      <w:r>
        <w:rPr>
          <w:rFonts w:ascii="Times New Roman" w:eastAsiaTheme="minorEastAsia" w:hAnsi="Times New Roman" w:cs="Times New Roman"/>
          <w:lang w:eastAsia="ru-RU"/>
        </w:rPr>
        <w:t xml:space="preserve">подпись)  </w:t>
      </w:r>
      <w:r w:rsidR="003D2F6C" w:rsidRPr="003D2F6C">
        <w:rPr>
          <w:rFonts w:ascii="Times New Roman" w:eastAsiaTheme="minorEastAsia" w:hAnsi="Times New Roman" w:cs="Times New Roman"/>
          <w:lang w:eastAsia="ru-RU"/>
        </w:rPr>
        <w:t>(</w:t>
      </w:r>
      <w:proofErr w:type="gramEnd"/>
      <w:r w:rsidR="003D2F6C" w:rsidRPr="003D2F6C">
        <w:rPr>
          <w:rFonts w:ascii="Times New Roman" w:eastAsiaTheme="minorEastAsia" w:hAnsi="Times New Roman" w:cs="Times New Roman"/>
          <w:lang w:eastAsia="ru-RU"/>
        </w:rPr>
        <w:t>расшифровка подписи)</w:t>
      </w:r>
    </w:p>
    <w:p w:rsidR="00DD1239" w:rsidRDefault="00DD1239">
      <w:pP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6013"/>
      </w:tblGrid>
      <w:tr w:rsidR="00DD1239" w:rsidTr="0064251A">
        <w:tc>
          <w:tcPr>
            <w:tcW w:w="4106" w:type="dxa"/>
          </w:tcPr>
          <w:p w:rsidR="00DD1239" w:rsidRDefault="00DD1239" w:rsidP="0064251A">
            <w:pPr>
              <w:widowControl w:val="0"/>
              <w:autoSpaceDE w:val="0"/>
              <w:autoSpaceDN w:val="0"/>
              <w:adjustRightInd w:val="0"/>
              <w:jc w:val="both"/>
              <w:rPr>
                <w:rFonts w:ascii="Times New Roman CYR" w:eastAsiaTheme="minorEastAsia" w:hAnsi="Times New Roman CYR" w:cs="Times New Roman CYR"/>
                <w:sz w:val="28"/>
                <w:szCs w:val="28"/>
                <w:lang w:eastAsia="ru-RU"/>
              </w:rPr>
            </w:pPr>
          </w:p>
        </w:tc>
        <w:tc>
          <w:tcPr>
            <w:tcW w:w="6184" w:type="dxa"/>
          </w:tcPr>
          <w:p w:rsidR="00DD1239" w:rsidRPr="00AB4C7D" w:rsidRDefault="00DD1239" w:rsidP="0064251A">
            <w:pPr>
              <w:widowControl w:val="0"/>
              <w:autoSpaceDE w:val="0"/>
              <w:autoSpaceDN w:val="0"/>
              <w:adjustRightInd w:val="0"/>
              <w:rPr>
                <w:rFonts w:ascii="Times New Roman CYR" w:eastAsiaTheme="minorEastAsia" w:hAnsi="Times New Roman CYR" w:cs="Times New Roman CYR"/>
                <w:bCs/>
                <w:color w:val="26282F"/>
                <w:sz w:val="20"/>
                <w:szCs w:val="20"/>
                <w:lang w:eastAsia="ru-RU"/>
              </w:rPr>
            </w:pPr>
            <w:r>
              <w:rPr>
                <w:rFonts w:ascii="Times New Roman CYR" w:eastAsiaTheme="minorEastAsia" w:hAnsi="Times New Roman CYR" w:cs="Times New Roman CYR"/>
                <w:bCs/>
                <w:color w:val="26282F"/>
                <w:sz w:val="24"/>
                <w:szCs w:val="24"/>
                <w:lang w:eastAsia="ru-RU"/>
              </w:rPr>
              <w:t>Приложение 2</w:t>
            </w:r>
            <w:r w:rsidRPr="00AB4C7D">
              <w:rPr>
                <w:rFonts w:ascii="Times New Roman CYR" w:eastAsiaTheme="minorEastAsia" w:hAnsi="Times New Roman CYR" w:cs="Times New Roman CYR"/>
                <w:bCs/>
                <w:color w:val="26282F"/>
                <w:sz w:val="24"/>
                <w:szCs w:val="24"/>
                <w:lang w:eastAsia="ru-RU"/>
              </w:rPr>
              <w:br/>
            </w:r>
            <w:r>
              <w:rPr>
                <w:rFonts w:ascii="Times New Roman CYR" w:eastAsiaTheme="minorEastAsia" w:hAnsi="Times New Roman CYR" w:cs="Times New Roman CYR"/>
                <w:bCs/>
                <w:color w:val="26282F"/>
                <w:sz w:val="24"/>
                <w:szCs w:val="24"/>
                <w:lang w:eastAsia="ru-RU" w:bidi="ru-RU"/>
              </w:rPr>
              <w:t xml:space="preserve">к </w:t>
            </w:r>
            <w:r w:rsidRPr="00AB4C7D">
              <w:rPr>
                <w:rFonts w:ascii="Times New Roman CYR" w:eastAsiaTheme="minorEastAsia" w:hAnsi="Times New Roman CYR" w:cs="Times New Roman CYR"/>
                <w:bCs/>
                <w:color w:val="26282F"/>
                <w:sz w:val="20"/>
                <w:szCs w:val="20"/>
                <w:lang w:eastAsia="ru-RU" w:bidi="ru-RU"/>
              </w:rPr>
              <w:t>Порядку принятия муниципальными служащими органов местного самоуправления Усть-Катавского городского округа, отраслевых (функциональных) органов администрации Усть-Катавского городского округа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и религиозных объединений</w:t>
            </w:r>
          </w:p>
        </w:tc>
      </w:tr>
    </w:tbl>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5496"/>
      </w:tblGrid>
      <w:tr w:rsidR="00DD1239" w:rsidTr="0064251A">
        <w:tc>
          <w:tcPr>
            <w:tcW w:w="5145" w:type="dxa"/>
          </w:tcPr>
          <w:p w:rsidR="00DD1239" w:rsidRDefault="00DD1239" w:rsidP="0064251A">
            <w:pPr>
              <w:widowControl w:val="0"/>
              <w:autoSpaceDE w:val="0"/>
              <w:autoSpaceDN w:val="0"/>
              <w:adjustRightInd w:val="0"/>
              <w:jc w:val="both"/>
              <w:rPr>
                <w:rFonts w:ascii="Times New Roman" w:eastAsiaTheme="minorEastAsia" w:hAnsi="Times New Roman" w:cs="Times New Roman"/>
                <w:lang w:eastAsia="ru-RU"/>
              </w:rPr>
            </w:pPr>
          </w:p>
        </w:tc>
        <w:tc>
          <w:tcPr>
            <w:tcW w:w="5145" w:type="dxa"/>
          </w:tcPr>
          <w:p w:rsidR="00DD1239" w:rsidRPr="003D2F6C" w:rsidRDefault="00DD1239" w:rsidP="0064251A">
            <w:pPr>
              <w:widowControl w:val="0"/>
              <w:autoSpaceDE w:val="0"/>
              <w:autoSpaceDN w:val="0"/>
              <w:adjustRightInd w:val="0"/>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 xml:space="preserve">Главе </w:t>
            </w:r>
            <w:r>
              <w:rPr>
                <w:rFonts w:ascii="Times New Roman" w:eastAsiaTheme="minorEastAsia" w:hAnsi="Times New Roman" w:cs="Times New Roman"/>
                <w:lang w:eastAsia="ru-RU"/>
              </w:rPr>
              <w:t>Усть-Катавского городского округа</w:t>
            </w:r>
          </w:p>
          <w:p w:rsidR="00DD1239" w:rsidRPr="003D2F6C" w:rsidRDefault="00DD1239" w:rsidP="0064251A">
            <w:pPr>
              <w:widowControl w:val="0"/>
              <w:autoSpaceDE w:val="0"/>
              <w:autoSpaceDN w:val="0"/>
              <w:adjustRightInd w:val="0"/>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w:t>
            </w:r>
            <w:r>
              <w:rPr>
                <w:rFonts w:ascii="Times New Roman" w:eastAsiaTheme="minorEastAsia" w:hAnsi="Times New Roman" w:cs="Times New Roman"/>
                <w:lang w:eastAsia="ru-RU"/>
              </w:rPr>
              <w:t>________________________</w:t>
            </w:r>
          </w:p>
          <w:p w:rsidR="00DD1239" w:rsidRPr="003D2F6C" w:rsidRDefault="00DD1239" w:rsidP="0064251A">
            <w:pPr>
              <w:widowControl w:val="0"/>
              <w:autoSpaceDE w:val="0"/>
              <w:autoSpaceDN w:val="0"/>
              <w:adjustRightInd w:val="0"/>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(Ф.И.О.)</w:t>
            </w:r>
          </w:p>
          <w:p w:rsidR="00DD1239" w:rsidRPr="003D2F6C" w:rsidRDefault="00DD1239" w:rsidP="0064251A">
            <w:pPr>
              <w:widowControl w:val="0"/>
              <w:autoSpaceDE w:val="0"/>
              <w:autoSpaceDN w:val="0"/>
              <w:adjustRightInd w:val="0"/>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от ____________________</w:t>
            </w:r>
            <w:r>
              <w:rPr>
                <w:rFonts w:ascii="Times New Roman" w:eastAsiaTheme="minorEastAsia" w:hAnsi="Times New Roman" w:cs="Times New Roman"/>
                <w:lang w:eastAsia="ru-RU"/>
              </w:rPr>
              <w:t>____________________________</w:t>
            </w:r>
          </w:p>
          <w:p w:rsidR="00DD1239" w:rsidRPr="003D2F6C" w:rsidRDefault="00DD1239" w:rsidP="0064251A">
            <w:pPr>
              <w:widowControl w:val="0"/>
              <w:autoSpaceDE w:val="0"/>
              <w:autoSpaceDN w:val="0"/>
              <w:adjustRightInd w:val="0"/>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(должность)</w:t>
            </w:r>
          </w:p>
          <w:p w:rsidR="00DD1239" w:rsidRPr="003D2F6C" w:rsidRDefault="00DD1239" w:rsidP="0064251A">
            <w:pPr>
              <w:widowControl w:val="0"/>
              <w:autoSpaceDE w:val="0"/>
              <w:autoSpaceDN w:val="0"/>
              <w:adjustRightInd w:val="0"/>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w:t>
            </w:r>
            <w:r>
              <w:rPr>
                <w:rFonts w:ascii="Times New Roman" w:eastAsiaTheme="minorEastAsia" w:hAnsi="Times New Roman" w:cs="Times New Roman"/>
                <w:lang w:eastAsia="ru-RU"/>
              </w:rPr>
              <w:t>_________________________</w:t>
            </w:r>
          </w:p>
          <w:p w:rsidR="00DD1239" w:rsidRPr="003D2F6C" w:rsidRDefault="00DD1239" w:rsidP="0064251A">
            <w:pPr>
              <w:widowControl w:val="0"/>
              <w:autoSpaceDE w:val="0"/>
              <w:autoSpaceDN w:val="0"/>
              <w:adjustRightInd w:val="0"/>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(Ф.И.О.)</w:t>
            </w:r>
          </w:p>
          <w:p w:rsidR="00DD1239" w:rsidRDefault="00DD1239" w:rsidP="0064251A">
            <w:pPr>
              <w:widowControl w:val="0"/>
              <w:autoSpaceDE w:val="0"/>
              <w:autoSpaceDN w:val="0"/>
              <w:adjustRightInd w:val="0"/>
              <w:jc w:val="both"/>
              <w:rPr>
                <w:rFonts w:ascii="Times New Roman" w:eastAsiaTheme="minorEastAsia" w:hAnsi="Times New Roman" w:cs="Times New Roman"/>
                <w:lang w:eastAsia="ru-RU"/>
              </w:rPr>
            </w:pPr>
          </w:p>
        </w:tc>
      </w:tr>
    </w:tbl>
    <w:p w:rsidR="003D2F6C" w:rsidRPr="003D2F6C" w:rsidRDefault="003D2F6C" w:rsidP="003D2F6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3D2F6C" w:rsidRPr="003D2F6C" w:rsidRDefault="003D2F6C" w:rsidP="00DD123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D1239">
        <w:rPr>
          <w:rFonts w:ascii="Times New Roman" w:eastAsiaTheme="minorEastAsia" w:hAnsi="Times New Roman" w:cs="Times New Roman"/>
          <w:b/>
          <w:bCs/>
          <w:color w:val="26282F"/>
          <w:lang w:eastAsia="ru-RU"/>
        </w:rPr>
        <w:t>Уведомление</w:t>
      </w:r>
    </w:p>
    <w:p w:rsidR="003D2F6C" w:rsidRPr="003D2F6C" w:rsidRDefault="003D2F6C" w:rsidP="00DD123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D1239">
        <w:rPr>
          <w:rFonts w:ascii="Times New Roman" w:eastAsiaTheme="minorEastAsia" w:hAnsi="Times New Roman" w:cs="Times New Roman"/>
          <w:b/>
          <w:bCs/>
          <w:color w:val="26282F"/>
          <w:lang w:eastAsia="ru-RU"/>
        </w:rPr>
        <w:t>об отказе принять награду, почетное или специальное звание иностранного</w:t>
      </w:r>
    </w:p>
    <w:p w:rsidR="003D2F6C" w:rsidRPr="003D2F6C" w:rsidRDefault="003D2F6C" w:rsidP="00DD123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D1239">
        <w:rPr>
          <w:rFonts w:ascii="Times New Roman" w:eastAsiaTheme="minorEastAsia" w:hAnsi="Times New Roman" w:cs="Times New Roman"/>
          <w:b/>
          <w:bCs/>
          <w:color w:val="26282F"/>
          <w:lang w:eastAsia="ru-RU"/>
        </w:rPr>
        <w:t>государства, международной организации, политической партии, другого</w:t>
      </w:r>
    </w:p>
    <w:p w:rsidR="003D2F6C" w:rsidRPr="003D2F6C" w:rsidRDefault="003D2F6C" w:rsidP="00DD123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D1239">
        <w:rPr>
          <w:rFonts w:ascii="Times New Roman" w:eastAsiaTheme="minorEastAsia" w:hAnsi="Times New Roman" w:cs="Times New Roman"/>
          <w:b/>
          <w:bCs/>
          <w:color w:val="26282F"/>
          <w:lang w:eastAsia="ru-RU"/>
        </w:rPr>
        <w:t>общественного объединения или религиозного объединения</w:t>
      </w:r>
    </w:p>
    <w:p w:rsidR="003D2F6C" w:rsidRPr="003D2F6C" w:rsidRDefault="003D2F6C" w:rsidP="003D2F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D2F6C" w:rsidRPr="003D2F6C" w:rsidRDefault="003D2F6C" w:rsidP="00DD123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 xml:space="preserve">     Уведомляю о принятом мной решении отказаться от получения</w:t>
      </w:r>
    </w:p>
    <w:p w:rsidR="003D2F6C" w:rsidRPr="003D2F6C" w:rsidRDefault="003D2F6C" w:rsidP="00DD123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w:t>
      </w:r>
      <w:r w:rsidR="00DD1239">
        <w:rPr>
          <w:rFonts w:ascii="Times New Roman" w:eastAsiaTheme="minorEastAsia" w:hAnsi="Times New Roman" w:cs="Times New Roman"/>
          <w:lang w:eastAsia="ru-RU"/>
        </w:rPr>
        <w:t>_______________</w:t>
      </w:r>
      <w:r w:rsidRPr="003D2F6C">
        <w:rPr>
          <w:rFonts w:ascii="Times New Roman" w:eastAsiaTheme="minorEastAsia" w:hAnsi="Times New Roman" w:cs="Times New Roman"/>
          <w:lang w:eastAsia="ru-RU"/>
        </w:rPr>
        <w:t>_____________________________________________________________________</w:t>
      </w:r>
    </w:p>
    <w:p w:rsidR="003D2F6C" w:rsidRPr="003D2F6C" w:rsidRDefault="003D2F6C" w:rsidP="00EA469D">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w:t>
      </w:r>
      <w:r w:rsidR="00DD1239">
        <w:rPr>
          <w:rFonts w:ascii="Times New Roman" w:eastAsiaTheme="minorEastAsia" w:hAnsi="Times New Roman" w:cs="Times New Roman"/>
          <w:lang w:eastAsia="ru-RU"/>
        </w:rPr>
        <w:t>____________________</w:t>
      </w:r>
      <w:r w:rsidRPr="003D2F6C">
        <w:rPr>
          <w:rFonts w:ascii="Times New Roman" w:eastAsiaTheme="minorEastAsia" w:hAnsi="Times New Roman" w:cs="Times New Roman"/>
          <w:lang w:eastAsia="ru-RU"/>
        </w:rPr>
        <w:t>________________________________________</w:t>
      </w:r>
      <w:r w:rsidR="00EA469D">
        <w:rPr>
          <w:rFonts w:ascii="Times New Roman" w:eastAsiaTheme="minorEastAsia" w:hAnsi="Times New Roman" w:cs="Times New Roman"/>
          <w:lang w:eastAsia="ru-RU"/>
        </w:rPr>
        <w:t>_____________________________наи</w:t>
      </w:r>
      <w:r w:rsidRPr="003D2F6C">
        <w:rPr>
          <w:rFonts w:ascii="Times New Roman" w:eastAsiaTheme="minorEastAsia" w:hAnsi="Times New Roman" w:cs="Times New Roman"/>
          <w:lang w:eastAsia="ru-RU"/>
        </w:rPr>
        <w:t>именование награды, почетного или специального звания)</w:t>
      </w:r>
    </w:p>
    <w:p w:rsidR="003D2F6C" w:rsidRPr="003D2F6C" w:rsidRDefault="003D2F6C" w:rsidP="00DD123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w:t>
      </w:r>
      <w:r w:rsidR="00DD1239">
        <w:rPr>
          <w:rFonts w:ascii="Times New Roman" w:eastAsiaTheme="minorEastAsia" w:hAnsi="Times New Roman" w:cs="Times New Roman"/>
          <w:lang w:eastAsia="ru-RU"/>
        </w:rPr>
        <w:t>____________________</w:t>
      </w:r>
      <w:r w:rsidRPr="003D2F6C">
        <w:rPr>
          <w:rFonts w:ascii="Times New Roman" w:eastAsiaTheme="minorEastAsia" w:hAnsi="Times New Roman" w:cs="Times New Roman"/>
          <w:lang w:eastAsia="ru-RU"/>
        </w:rPr>
        <w:t>_______________________________________________________________________</w:t>
      </w:r>
      <w:r w:rsidR="00DD1239">
        <w:rPr>
          <w:rFonts w:ascii="Times New Roman" w:eastAsiaTheme="minorEastAsia" w:hAnsi="Times New Roman" w:cs="Times New Roman"/>
          <w:lang w:eastAsia="ru-RU"/>
        </w:rPr>
        <w:t>______________</w:t>
      </w:r>
      <w:r w:rsidRPr="003D2F6C">
        <w:rPr>
          <w:rFonts w:ascii="Times New Roman" w:eastAsiaTheme="minorEastAsia" w:hAnsi="Times New Roman" w:cs="Times New Roman"/>
          <w:lang w:eastAsia="ru-RU"/>
        </w:rPr>
        <w:t>_________________________________________________________________________</w:t>
      </w:r>
    </w:p>
    <w:p w:rsidR="003D2F6C" w:rsidRPr="003D2F6C" w:rsidRDefault="003D2F6C" w:rsidP="00DD123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(за какие заслуги награжден(а) и кем, за какие заслуги присвоено и кем)</w:t>
      </w:r>
    </w:p>
    <w:p w:rsidR="003D2F6C" w:rsidRPr="003D2F6C" w:rsidRDefault="003D2F6C" w:rsidP="00DD123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D2F6C" w:rsidRDefault="003D2F6C" w:rsidP="00DD123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D1239" w:rsidRDefault="00DD1239" w:rsidP="00DD123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D1239" w:rsidRDefault="00DD1239" w:rsidP="00DD123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D1239" w:rsidRPr="003D2F6C" w:rsidRDefault="00DD1239" w:rsidP="00DD123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D2F6C" w:rsidRPr="003D2F6C" w:rsidRDefault="00DD1239" w:rsidP="00DD1239">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w:t>
      </w:r>
      <w:r w:rsidR="003D2F6C" w:rsidRPr="003D2F6C">
        <w:rPr>
          <w:rFonts w:ascii="Times New Roman" w:eastAsiaTheme="minorEastAsia" w:hAnsi="Times New Roman" w:cs="Times New Roman"/>
          <w:lang w:eastAsia="ru-RU"/>
        </w:rPr>
        <w:t>__</w:t>
      </w:r>
      <w:r w:rsidRPr="003D2F6C">
        <w:rPr>
          <w:rFonts w:ascii="Times New Roman" w:eastAsiaTheme="minorEastAsia" w:hAnsi="Times New Roman" w:cs="Times New Roman"/>
          <w:lang w:eastAsia="ru-RU"/>
        </w:rPr>
        <w:t>_</w:t>
      </w:r>
      <w:r>
        <w:rPr>
          <w:rFonts w:ascii="Times New Roman" w:eastAsiaTheme="minorEastAsia" w:hAnsi="Times New Roman" w:cs="Times New Roman"/>
          <w:lang w:eastAsia="ru-RU"/>
        </w:rPr>
        <w:t>»</w:t>
      </w:r>
      <w:r w:rsidRPr="003D2F6C">
        <w:rPr>
          <w:rFonts w:ascii="Times New Roman" w:eastAsiaTheme="minorEastAsia" w:hAnsi="Times New Roman" w:cs="Times New Roman"/>
          <w:lang w:eastAsia="ru-RU"/>
        </w:rPr>
        <w:t xml:space="preserve"> _</w:t>
      </w:r>
      <w:r w:rsidR="003D2F6C" w:rsidRPr="003D2F6C">
        <w:rPr>
          <w:rFonts w:ascii="Times New Roman" w:eastAsiaTheme="minorEastAsia" w:hAnsi="Times New Roman" w:cs="Times New Roman"/>
          <w:lang w:eastAsia="ru-RU"/>
        </w:rPr>
        <w:t xml:space="preserve">______20___г.                   </w:t>
      </w:r>
      <w:r>
        <w:rPr>
          <w:rFonts w:ascii="Times New Roman" w:eastAsiaTheme="minorEastAsia" w:hAnsi="Times New Roman" w:cs="Times New Roman"/>
          <w:lang w:eastAsia="ru-RU"/>
        </w:rPr>
        <w:t xml:space="preserve">                                                             </w:t>
      </w:r>
      <w:r w:rsidR="003D2F6C" w:rsidRPr="003D2F6C">
        <w:rPr>
          <w:rFonts w:ascii="Times New Roman" w:eastAsiaTheme="minorEastAsia" w:hAnsi="Times New Roman" w:cs="Times New Roman"/>
          <w:lang w:eastAsia="ru-RU"/>
        </w:rPr>
        <w:t xml:space="preserve"> ___________ ______________________</w:t>
      </w:r>
    </w:p>
    <w:p w:rsidR="003D2F6C" w:rsidRPr="003D2F6C" w:rsidRDefault="003D2F6C" w:rsidP="003D2F6C">
      <w:pPr>
        <w:widowControl w:val="0"/>
        <w:autoSpaceDE w:val="0"/>
        <w:autoSpaceDN w:val="0"/>
        <w:adjustRightInd w:val="0"/>
        <w:spacing w:after="0" w:line="240" w:lineRule="auto"/>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 xml:space="preserve">                                        </w:t>
      </w:r>
      <w:r w:rsidR="00DD1239">
        <w:rPr>
          <w:rFonts w:ascii="Times New Roman" w:eastAsiaTheme="minorEastAsia" w:hAnsi="Times New Roman" w:cs="Times New Roman"/>
          <w:lang w:eastAsia="ru-RU"/>
        </w:rPr>
        <w:t xml:space="preserve">                                                                           </w:t>
      </w:r>
      <w:r w:rsidRPr="003D2F6C">
        <w:rPr>
          <w:rFonts w:ascii="Times New Roman" w:eastAsiaTheme="minorEastAsia" w:hAnsi="Times New Roman" w:cs="Times New Roman"/>
          <w:lang w:eastAsia="ru-RU"/>
        </w:rPr>
        <w:t>(</w:t>
      </w:r>
      <w:proofErr w:type="gramStart"/>
      <w:r w:rsidRPr="003D2F6C">
        <w:rPr>
          <w:rFonts w:ascii="Times New Roman" w:eastAsiaTheme="minorEastAsia" w:hAnsi="Times New Roman" w:cs="Times New Roman"/>
          <w:lang w:eastAsia="ru-RU"/>
        </w:rPr>
        <w:t>подпись)  (</w:t>
      </w:r>
      <w:proofErr w:type="gramEnd"/>
      <w:r w:rsidRPr="003D2F6C">
        <w:rPr>
          <w:rFonts w:ascii="Times New Roman" w:eastAsiaTheme="minorEastAsia" w:hAnsi="Times New Roman" w:cs="Times New Roman"/>
          <w:lang w:eastAsia="ru-RU"/>
        </w:rPr>
        <w:t>расшифровка подписи)</w:t>
      </w:r>
    </w:p>
    <w:p w:rsidR="003D2F6C" w:rsidRPr="003D2F6C" w:rsidRDefault="003D2F6C" w:rsidP="003D2F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D2F6C" w:rsidRPr="003D2F6C" w:rsidRDefault="003D2F6C" w:rsidP="003D2F6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sectPr w:rsidR="003D2F6C" w:rsidRPr="003D2F6C" w:rsidSect="00EA469D">
          <w:footerReference w:type="default" r:id="rId10"/>
          <w:pgSz w:w="11900" w:h="16800"/>
          <w:pgMar w:top="1135" w:right="800" w:bottom="993" w:left="1134" w:header="720" w:footer="720" w:gutter="0"/>
          <w:cols w:space="720"/>
          <w:noEndnote/>
        </w:sectPr>
      </w:pPr>
    </w:p>
    <w:tbl>
      <w:tblPr>
        <w:tblStyle w:val="a7"/>
        <w:tblpPr w:leftFromText="180" w:rightFromText="180" w:horzAnchor="margin" w:tblpY="-7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3"/>
        <w:gridCol w:w="7614"/>
      </w:tblGrid>
      <w:tr w:rsidR="00DD1239" w:rsidTr="00DD1239">
        <w:tc>
          <w:tcPr>
            <w:tcW w:w="7613" w:type="dxa"/>
          </w:tcPr>
          <w:p w:rsidR="00DD1239" w:rsidRDefault="00DD1239" w:rsidP="00DD1239">
            <w:pPr>
              <w:widowControl w:val="0"/>
              <w:autoSpaceDE w:val="0"/>
              <w:autoSpaceDN w:val="0"/>
              <w:adjustRightInd w:val="0"/>
              <w:jc w:val="right"/>
              <w:rPr>
                <w:rFonts w:ascii="Times New Roman CYR" w:eastAsiaTheme="minorEastAsia" w:hAnsi="Times New Roman CYR" w:cs="Times New Roman CYR"/>
                <w:b/>
                <w:bCs/>
                <w:color w:val="26282F"/>
                <w:sz w:val="24"/>
                <w:szCs w:val="24"/>
                <w:lang w:eastAsia="ru-RU"/>
              </w:rPr>
            </w:pPr>
            <w:bookmarkStart w:id="14" w:name="sub_13"/>
          </w:p>
        </w:tc>
        <w:tc>
          <w:tcPr>
            <w:tcW w:w="7614" w:type="dxa"/>
          </w:tcPr>
          <w:p w:rsidR="00DD1239" w:rsidRPr="00DD1239" w:rsidRDefault="00A32E9A" w:rsidP="00DD1239">
            <w:pPr>
              <w:widowControl w:val="0"/>
              <w:autoSpaceDE w:val="0"/>
              <w:autoSpaceDN w:val="0"/>
              <w:adjustRightInd w:val="0"/>
              <w:rPr>
                <w:rFonts w:ascii="Times New Roman CYR" w:eastAsiaTheme="minorEastAsia" w:hAnsi="Times New Roman CYR" w:cs="Times New Roman CYR"/>
                <w:bCs/>
                <w:color w:val="26282F"/>
                <w:sz w:val="24"/>
                <w:szCs w:val="24"/>
                <w:lang w:eastAsia="ru-RU"/>
              </w:rPr>
            </w:pPr>
            <w:r>
              <w:rPr>
                <w:rFonts w:ascii="Times New Roman CYR" w:eastAsiaTheme="minorEastAsia" w:hAnsi="Times New Roman CYR" w:cs="Times New Roman CYR"/>
                <w:bCs/>
                <w:color w:val="26282F"/>
                <w:sz w:val="24"/>
                <w:szCs w:val="24"/>
                <w:lang w:eastAsia="ru-RU"/>
              </w:rPr>
              <w:t>Приложение 3</w:t>
            </w:r>
          </w:p>
          <w:p w:rsidR="00DD1239" w:rsidRDefault="00DD1239" w:rsidP="00DD1239">
            <w:pPr>
              <w:widowControl w:val="0"/>
              <w:autoSpaceDE w:val="0"/>
              <w:autoSpaceDN w:val="0"/>
              <w:adjustRightInd w:val="0"/>
              <w:rPr>
                <w:rFonts w:ascii="Times New Roman CYR" w:eastAsiaTheme="minorEastAsia" w:hAnsi="Times New Roman CYR" w:cs="Times New Roman CYR"/>
                <w:b/>
                <w:bCs/>
                <w:color w:val="26282F"/>
                <w:sz w:val="24"/>
                <w:szCs w:val="24"/>
                <w:lang w:eastAsia="ru-RU"/>
              </w:rPr>
            </w:pPr>
            <w:r w:rsidRPr="00DD1239">
              <w:rPr>
                <w:rFonts w:ascii="Times New Roman CYR" w:eastAsiaTheme="minorEastAsia" w:hAnsi="Times New Roman CYR" w:cs="Times New Roman CYR"/>
                <w:bCs/>
                <w:color w:val="26282F"/>
                <w:sz w:val="24"/>
                <w:szCs w:val="24"/>
                <w:lang w:eastAsia="ru-RU"/>
              </w:rPr>
              <w:t>к Порядку принятия муниципальными служащими органов местного самоуправления Усть-Катавского городского округа, отраслевых (функциональных) органов администрации Усть-Катавского городского округа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и религиозных объединений</w:t>
            </w:r>
          </w:p>
        </w:tc>
      </w:tr>
    </w:tbl>
    <w:p w:rsidR="00DD1239" w:rsidRPr="003D2F6C" w:rsidRDefault="00DD1239" w:rsidP="00DD1239">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r w:rsidRPr="00DD1239">
        <w:rPr>
          <w:rFonts w:ascii="Times New Roman CYR" w:eastAsiaTheme="minorEastAsia" w:hAnsi="Times New Roman CYR" w:cs="Times New Roman CYR"/>
          <w:b/>
          <w:bCs/>
          <w:color w:val="26282F"/>
          <w:sz w:val="24"/>
          <w:szCs w:val="24"/>
          <w:lang w:eastAsia="ru-RU"/>
        </w:rPr>
        <w:tab/>
      </w:r>
    </w:p>
    <w:bookmarkEnd w:id="14"/>
    <w:p w:rsidR="003D2F6C" w:rsidRPr="003D2F6C" w:rsidRDefault="003D2F6C" w:rsidP="00DD1239">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D1239">
        <w:rPr>
          <w:rFonts w:ascii="Times New Roman" w:eastAsiaTheme="minorEastAsia" w:hAnsi="Times New Roman" w:cs="Times New Roman"/>
          <w:bCs/>
          <w:color w:val="26282F"/>
          <w:lang w:eastAsia="ru-RU"/>
        </w:rPr>
        <w:t>Журнал</w:t>
      </w:r>
    </w:p>
    <w:tbl>
      <w:tblPr>
        <w:tblpPr w:leftFromText="180" w:rightFromText="180" w:vertAnchor="text" w:horzAnchor="margin" w:tblpY="1391"/>
        <w:tblW w:w="152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
        <w:gridCol w:w="3188"/>
        <w:gridCol w:w="3465"/>
        <w:gridCol w:w="2772"/>
        <w:gridCol w:w="2495"/>
        <w:gridCol w:w="2495"/>
      </w:tblGrid>
      <w:tr w:rsidR="00DD1239" w:rsidRPr="003D2F6C" w:rsidTr="00DD1239">
        <w:tc>
          <w:tcPr>
            <w:tcW w:w="832" w:type="dxa"/>
            <w:tcBorders>
              <w:top w:val="single" w:sz="4" w:space="0" w:color="auto"/>
              <w:bottom w:val="single" w:sz="4" w:space="0" w:color="auto"/>
              <w:right w:val="single" w:sz="4" w:space="0" w:color="auto"/>
            </w:tcBorders>
          </w:tcPr>
          <w:p w:rsidR="00DD1239" w:rsidRPr="003D2F6C" w:rsidRDefault="00DD1239" w:rsidP="00DD123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D2F6C">
              <w:rPr>
                <w:rFonts w:ascii="Times New Roman CYR" w:eastAsiaTheme="minorEastAsia" w:hAnsi="Times New Roman CYR" w:cs="Times New Roman CYR"/>
                <w:sz w:val="24"/>
                <w:szCs w:val="24"/>
                <w:lang w:eastAsia="ru-RU"/>
              </w:rPr>
              <w:t>N </w:t>
            </w:r>
          </w:p>
          <w:p w:rsidR="00DD1239" w:rsidRPr="003D2F6C" w:rsidRDefault="00DD1239" w:rsidP="00DD123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D2F6C">
              <w:rPr>
                <w:rFonts w:ascii="Times New Roman CYR" w:eastAsiaTheme="minorEastAsia" w:hAnsi="Times New Roman CYR" w:cs="Times New Roman CYR"/>
                <w:sz w:val="24"/>
                <w:szCs w:val="24"/>
                <w:lang w:eastAsia="ru-RU"/>
              </w:rPr>
              <w:t>п/п</w:t>
            </w:r>
          </w:p>
        </w:tc>
        <w:tc>
          <w:tcPr>
            <w:tcW w:w="3188" w:type="dxa"/>
            <w:tcBorders>
              <w:top w:val="single" w:sz="4" w:space="0" w:color="auto"/>
              <w:left w:val="single" w:sz="4" w:space="0" w:color="auto"/>
              <w:bottom w:val="single" w:sz="4" w:space="0" w:color="auto"/>
              <w:right w:val="single" w:sz="4" w:space="0" w:color="auto"/>
            </w:tcBorders>
          </w:tcPr>
          <w:p w:rsidR="00DD1239" w:rsidRPr="003D2F6C" w:rsidRDefault="00DD1239" w:rsidP="00DD123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D2F6C">
              <w:rPr>
                <w:rFonts w:ascii="Times New Roman CYR" w:eastAsiaTheme="minorEastAsia" w:hAnsi="Times New Roman CYR" w:cs="Times New Roman CYR"/>
                <w:sz w:val="24"/>
                <w:szCs w:val="24"/>
                <w:lang w:eastAsia="ru-RU"/>
              </w:rPr>
              <w:t>Уведомление/ходатайство, N , дата</w:t>
            </w:r>
          </w:p>
        </w:tc>
        <w:tc>
          <w:tcPr>
            <w:tcW w:w="3465" w:type="dxa"/>
            <w:tcBorders>
              <w:top w:val="single" w:sz="4" w:space="0" w:color="auto"/>
              <w:left w:val="single" w:sz="4" w:space="0" w:color="auto"/>
              <w:bottom w:val="single" w:sz="4" w:space="0" w:color="auto"/>
              <w:right w:val="single" w:sz="4" w:space="0" w:color="auto"/>
            </w:tcBorders>
          </w:tcPr>
          <w:p w:rsidR="00DD1239" w:rsidRPr="003D2F6C" w:rsidRDefault="00DD1239" w:rsidP="00DD123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D2F6C">
              <w:rPr>
                <w:rFonts w:ascii="Times New Roman CYR" w:eastAsiaTheme="minorEastAsia" w:hAnsi="Times New Roman CYR" w:cs="Times New Roman CYR"/>
                <w:sz w:val="24"/>
                <w:szCs w:val="24"/>
                <w:lang w:eastAsia="ru-RU"/>
              </w:rPr>
              <w:t>Фамилия, имя, отчество лица/наименование организации, подавшего(ей) уведомление, ходатайство</w:t>
            </w:r>
          </w:p>
        </w:tc>
        <w:tc>
          <w:tcPr>
            <w:tcW w:w="2772" w:type="dxa"/>
            <w:tcBorders>
              <w:top w:val="single" w:sz="4" w:space="0" w:color="auto"/>
              <w:left w:val="single" w:sz="4" w:space="0" w:color="auto"/>
              <w:bottom w:val="single" w:sz="4" w:space="0" w:color="auto"/>
              <w:right w:val="single" w:sz="4" w:space="0" w:color="auto"/>
            </w:tcBorders>
          </w:tcPr>
          <w:p w:rsidR="00DD1239" w:rsidRPr="003D2F6C" w:rsidRDefault="00DD1239" w:rsidP="00DD123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D2F6C">
              <w:rPr>
                <w:rFonts w:ascii="Times New Roman CYR" w:eastAsiaTheme="minorEastAsia" w:hAnsi="Times New Roman CYR" w:cs="Times New Roman CYR"/>
                <w:sz w:val="24"/>
                <w:szCs w:val="24"/>
                <w:lang w:eastAsia="ru-RU"/>
              </w:rPr>
              <w:t>Наименование (вид) награды, почетного или специального звания</w:t>
            </w:r>
          </w:p>
        </w:tc>
        <w:tc>
          <w:tcPr>
            <w:tcW w:w="2495" w:type="dxa"/>
            <w:tcBorders>
              <w:top w:val="single" w:sz="4" w:space="0" w:color="auto"/>
              <w:left w:val="single" w:sz="4" w:space="0" w:color="auto"/>
              <w:bottom w:val="single" w:sz="4" w:space="0" w:color="auto"/>
              <w:right w:val="single" w:sz="4" w:space="0" w:color="auto"/>
            </w:tcBorders>
          </w:tcPr>
          <w:p w:rsidR="00DD1239" w:rsidRPr="003D2F6C" w:rsidRDefault="00DD1239" w:rsidP="00DD123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D2F6C">
              <w:rPr>
                <w:rFonts w:ascii="Times New Roman CYR" w:eastAsiaTheme="minorEastAsia" w:hAnsi="Times New Roman CYR" w:cs="Times New Roman CYR"/>
                <w:sz w:val="24"/>
                <w:szCs w:val="24"/>
                <w:lang w:eastAsia="ru-RU"/>
              </w:rPr>
              <w:t>Сведения о передаче оригиналов документов к присвоению звания, нагрудного знака к нему (при наличии), награды и оригиналов документов к ней)</w:t>
            </w:r>
          </w:p>
        </w:tc>
        <w:tc>
          <w:tcPr>
            <w:tcW w:w="2495" w:type="dxa"/>
            <w:tcBorders>
              <w:top w:val="single" w:sz="4" w:space="0" w:color="auto"/>
              <w:left w:val="single" w:sz="4" w:space="0" w:color="auto"/>
              <w:bottom w:val="single" w:sz="4" w:space="0" w:color="auto"/>
            </w:tcBorders>
          </w:tcPr>
          <w:p w:rsidR="00DD1239" w:rsidRPr="003D2F6C" w:rsidRDefault="00DD1239" w:rsidP="00DD123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D2F6C">
              <w:rPr>
                <w:rFonts w:ascii="Times New Roman CYR" w:eastAsiaTheme="minorEastAsia" w:hAnsi="Times New Roman CYR" w:cs="Times New Roman CYR"/>
                <w:sz w:val="24"/>
                <w:szCs w:val="24"/>
                <w:lang w:eastAsia="ru-RU"/>
              </w:rPr>
              <w:t>Примечание (сведения о возврате оригиналов документов к присвоению звания, нагрудного знака к нему (при наличии), награды и оригиналов документов к ней</w:t>
            </w:r>
          </w:p>
        </w:tc>
      </w:tr>
    </w:tbl>
    <w:p w:rsidR="00DD1239" w:rsidRPr="003D2F6C" w:rsidRDefault="003D2F6C" w:rsidP="00DD1239">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sectPr w:rsidR="00DD1239" w:rsidRPr="003D2F6C">
          <w:headerReference w:type="default" r:id="rId11"/>
          <w:footerReference w:type="default" r:id="rId12"/>
          <w:pgSz w:w="16837" w:h="11905" w:orient="landscape"/>
          <w:pgMar w:top="1440" w:right="800" w:bottom="1440" w:left="800" w:header="720" w:footer="720" w:gutter="0"/>
          <w:cols w:space="720"/>
          <w:noEndnote/>
        </w:sectPr>
      </w:pPr>
      <w:r w:rsidRPr="00DD1239">
        <w:rPr>
          <w:rFonts w:ascii="Times New Roman" w:eastAsiaTheme="minorEastAsia" w:hAnsi="Times New Roman" w:cs="Times New Roman"/>
          <w:bCs/>
          <w:color w:val="26282F"/>
          <w:lang w:eastAsia="ru-RU"/>
        </w:rPr>
        <w:t xml:space="preserve">регистрации ходатайств о разрешении принять награду, присвоить </w:t>
      </w:r>
      <w:r w:rsidR="00DD1239" w:rsidRPr="003D2F6C">
        <w:rPr>
          <w:rFonts w:ascii="Times New Roman CYR" w:eastAsiaTheme="minorEastAsia" w:hAnsi="Times New Roman CYR" w:cs="Times New Roman CYR"/>
          <w:lang w:eastAsia="ru-RU"/>
        </w:rPr>
        <w:t>почетное или специальное звание иностранного государства, международной организации, политической партии, другого общественного объединения или религиозного объединения, уведомлений об отказе в получении награды, присвоении звания, уведомлений иностранного государства, международной организации, политической партии, другого общественного объединения или религиозного объединения о предстоящем получении награды, присвоении звания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5690"/>
      </w:tblGrid>
      <w:tr w:rsidR="00A32E9A" w:rsidTr="0064251A">
        <w:tc>
          <w:tcPr>
            <w:tcW w:w="4106" w:type="dxa"/>
          </w:tcPr>
          <w:p w:rsidR="00A32E9A" w:rsidRDefault="00A32E9A" w:rsidP="0064251A">
            <w:pPr>
              <w:widowControl w:val="0"/>
              <w:autoSpaceDE w:val="0"/>
              <w:autoSpaceDN w:val="0"/>
              <w:adjustRightInd w:val="0"/>
              <w:jc w:val="both"/>
              <w:rPr>
                <w:rFonts w:ascii="Times New Roman CYR" w:eastAsiaTheme="minorEastAsia" w:hAnsi="Times New Roman CYR" w:cs="Times New Roman CYR"/>
                <w:sz w:val="28"/>
                <w:szCs w:val="28"/>
                <w:lang w:eastAsia="ru-RU"/>
              </w:rPr>
            </w:pPr>
            <w:bookmarkStart w:id="15" w:name="sub_14"/>
          </w:p>
        </w:tc>
        <w:tc>
          <w:tcPr>
            <w:tcW w:w="6184" w:type="dxa"/>
          </w:tcPr>
          <w:p w:rsidR="00A32E9A" w:rsidRPr="00AB4C7D" w:rsidRDefault="00A32E9A" w:rsidP="0064251A">
            <w:pPr>
              <w:widowControl w:val="0"/>
              <w:autoSpaceDE w:val="0"/>
              <w:autoSpaceDN w:val="0"/>
              <w:adjustRightInd w:val="0"/>
              <w:rPr>
                <w:rFonts w:ascii="Times New Roman CYR" w:eastAsiaTheme="minorEastAsia" w:hAnsi="Times New Roman CYR" w:cs="Times New Roman CYR"/>
                <w:bCs/>
                <w:color w:val="26282F"/>
                <w:sz w:val="20"/>
                <w:szCs w:val="20"/>
                <w:lang w:eastAsia="ru-RU"/>
              </w:rPr>
            </w:pPr>
            <w:r>
              <w:rPr>
                <w:rFonts w:ascii="Times New Roman CYR" w:eastAsiaTheme="minorEastAsia" w:hAnsi="Times New Roman CYR" w:cs="Times New Roman CYR"/>
                <w:bCs/>
                <w:color w:val="26282F"/>
                <w:sz w:val="24"/>
                <w:szCs w:val="24"/>
                <w:lang w:eastAsia="ru-RU"/>
              </w:rPr>
              <w:t>Приложение 4</w:t>
            </w:r>
            <w:r w:rsidRPr="00AB4C7D">
              <w:rPr>
                <w:rFonts w:ascii="Times New Roman CYR" w:eastAsiaTheme="minorEastAsia" w:hAnsi="Times New Roman CYR" w:cs="Times New Roman CYR"/>
                <w:bCs/>
                <w:color w:val="26282F"/>
                <w:sz w:val="24"/>
                <w:szCs w:val="24"/>
                <w:lang w:eastAsia="ru-RU"/>
              </w:rPr>
              <w:br/>
            </w:r>
            <w:r>
              <w:rPr>
                <w:rFonts w:ascii="Times New Roman CYR" w:eastAsiaTheme="minorEastAsia" w:hAnsi="Times New Roman CYR" w:cs="Times New Roman CYR"/>
                <w:bCs/>
                <w:color w:val="26282F"/>
                <w:sz w:val="24"/>
                <w:szCs w:val="24"/>
                <w:lang w:eastAsia="ru-RU" w:bidi="ru-RU"/>
              </w:rPr>
              <w:t xml:space="preserve">к </w:t>
            </w:r>
            <w:r w:rsidRPr="00AB4C7D">
              <w:rPr>
                <w:rFonts w:ascii="Times New Roman CYR" w:eastAsiaTheme="minorEastAsia" w:hAnsi="Times New Roman CYR" w:cs="Times New Roman CYR"/>
                <w:bCs/>
                <w:color w:val="26282F"/>
                <w:sz w:val="20"/>
                <w:szCs w:val="20"/>
                <w:lang w:eastAsia="ru-RU" w:bidi="ru-RU"/>
              </w:rPr>
              <w:t>Порядку принятия муниципальными служащими органов местного самоуправления Усть-Катавского городского округа, отраслевых (функциональных) органов администрации Усть-Катавского городского округа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и религиозных объединений</w:t>
            </w:r>
          </w:p>
        </w:tc>
      </w:tr>
    </w:tbl>
    <w:p w:rsidR="003D2F6C" w:rsidRPr="003D2F6C" w:rsidRDefault="003D2F6C" w:rsidP="003D2F6C">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3D2F6C">
        <w:rPr>
          <w:rFonts w:ascii="Times New Roman CYR" w:eastAsiaTheme="minorEastAsia" w:hAnsi="Times New Roman CYR" w:cs="Times New Roman CYR"/>
          <w:b/>
          <w:bCs/>
          <w:color w:val="26282F"/>
          <w:sz w:val="24"/>
          <w:szCs w:val="24"/>
          <w:lang w:eastAsia="ru-RU"/>
        </w:rPr>
        <w:br/>
      </w:r>
    </w:p>
    <w:bookmarkEnd w:id="15"/>
    <w:p w:rsidR="003D2F6C" w:rsidRPr="003D2F6C" w:rsidRDefault="003D2F6C" w:rsidP="003D2F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32E9A">
        <w:rPr>
          <w:rFonts w:ascii="Times New Roman" w:eastAsiaTheme="minorEastAsia" w:hAnsi="Times New Roman" w:cs="Times New Roman"/>
          <w:b/>
          <w:bCs/>
          <w:color w:val="26282F"/>
          <w:lang w:eastAsia="ru-RU"/>
        </w:rPr>
        <w:t>Акт</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32E9A">
        <w:rPr>
          <w:rFonts w:ascii="Times New Roman" w:eastAsiaTheme="minorEastAsia" w:hAnsi="Times New Roman" w:cs="Times New Roman"/>
          <w:b/>
          <w:bCs/>
          <w:color w:val="26282F"/>
          <w:lang w:eastAsia="ru-RU"/>
        </w:rPr>
        <w:t>приема-передачи награды и документов к ней или документов к почетному и</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32E9A">
        <w:rPr>
          <w:rFonts w:ascii="Times New Roman" w:eastAsiaTheme="minorEastAsia" w:hAnsi="Times New Roman" w:cs="Times New Roman"/>
          <w:b/>
          <w:bCs/>
          <w:color w:val="26282F"/>
          <w:lang w:eastAsia="ru-RU"/>
        </w:rPr>
        <w:t>специальному званию, награде и иных знаков отличия (за исключением</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32E9A">
        <w:rPr>
          <w:rFonts w:ascii="Times New Roman" w:eastAsiaTheme="minorEastAsia" w:hAnsi="Times New Roman" w:cs="Times New Roman"/>
          <w:b/>
          <w:bCs/>
          <w:color w:val="26282F"/>
          <w:lang w:eastAsia="ru-RU"/>
        </w:rPr>
        <w:t>научных и спортивных) иностранных государств, международных организаций,</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32E9A">
        <w:rPr>
          <w:rFonts w:ascii="Times New Roman" w:eastAsiaTheme="minorEastAsia" w:hAnsi="Times New Roman" w:cs="Times New Roman"/>
          <w:b/>
          <w:bCs/>
          <w:color w:val="26282F"/>
          <w:lang w:eastAsia="ru-RU"/>
        </w:rPr>
        <w:t>политических партий, иных общественных объединений и других организаций</w:t>
      </w:r>
    </w:p>
    <w:p w:rsidR="003D2F6C" w:rsidRPr="003D2F6C" w:rsidRDefault="003D2F6C" w:rsidP="003D2F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D2F6C" w:rsidRPr="003D2F6C" w:rsidRDefault="003D2F6C" w:rsidP="003D2F6C">
      <w:pPr>
        <w:widowControl w:val="0"/>
        <w:autoSpaceDE w:val="0"/>
        <w:autoSpaceDN w:val="0"/>
        <w:adjustRightInd w:val="0"/>
        <w:spacing w:after="0" w:line="240" w:lineRule="auto"/>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 xml:space="preserve">___ _____________ 20__ г.                                    </w:t>
      </w:r>
      <w:r w:rsidR="00A32E9A">
        <w:rPr>
          <w:rFonts w:ascii="Times New Roman" w:eastAsiaTheme="minorEastAsia" w:hAnsi="Times New Roman" w:cs="Times New Roman"/>
          <w:lang w:eastAsia="ru-RU"/>
        </w:rPr>
        <w:t xml:space="preserve">                                                              </w:t>
      </w:r>
      <w:r w:rsidRPr="003D2F6C">
        <w:rPr>
          <w:rFonts w:ascii="Times New Roman" w:eastAsiaTheme="minorEastAsia" w:hAnsi="Times New Roman" w:cs="Times New Roman"/>
          <w:lang w:eastAsia="ru-RU"/>
        </w:rPr>
        <w:t xml:space="preserve"> </w:t>
      </w:r>
      <w:r w:rsidR="00A32E9A">
        <w:rPr>
          <w:rFonts w:ascii="Times New Roman" w:eastAsiaTheme="minorEastAsia" w:hAnsi="Times New Roman" w:cs="Times New Roman"/>
          <w:lang w:eastAsia="ru-RU"/>
        </w:rPr>
        <w:t>№</w:t>
      </w:r>
      <w:r w:rsidRPr="003D2F6C">
        <w:rPr>
          <w:rFonts w:ascii="Times New Roman" w:eastAsiaTheme="minorEastAsia" w:hAnsi="Times New Roman" w:cs="Times New Roman"/>
          <w:lang w:eastAsia="ru-RU"/>
        </w:rPr>
        <w:t> _________</w:t>
      </w:r>
    </w:p>
    <w:p w:rsidR="003D2F6C" w:rsidRPr="003D2F6C" w:rsidRDefault="003D2F6C" w:rsidP="003D2F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D2F6C" w:rsidRPr="003D2F6C" w:rsidRDefault="003D2F6C" w:rsidP="00A32E9A">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____________________________________________________________________</w:t>
      </w:r>
      <w:r w:rsidR="00A32E9A">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_____</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(фамилия, имя, отчество, должность лица, передающего награду</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___________________________________________________________________</w:t>
      </w:r>
      <w:r w:rsidR="00A32E9A">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______</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и документы к ней или документы к почетному или специальному званию</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_______________________________________________________________________</w:t>
      </w:r>
      <w:r w:rsidR="00A32E9A">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__</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(за исключением научных) иностранного государства, международной</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w:t>
      </w:r>
      <w:r w:rsidR="00A32E9A">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_________</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3D2F6C">
        <w:rPr>
          <w:rFonts w:ascii="Times New Roman" w:eastAsiaTheme="minorEastAsia" w:hAnsi="Times New Roman" w:cs="Times New Roman"/>
          <w:lang w:eastAsia="ru-RU"/>
        </w:rPr>
        <w:t>организации, а также политической партии, другого общественного</w:t>
      </w:r>
      <w:r w:rsidR="00A32E9A">
        <w:rPr>
          <w:rFonts w:ascii="Times New Roman" w:eastAsiaTheme="minorEastAsia" w:hAnsi="Times New Roman" w:cs="Times New Roman"/>
          <w:lang w:eastAsia="ru-RU"/>
        </w:rPr>
        <w:t xml:space="preserve"> </w:t>
      </w:r>
      <w:r w:rsidRPr="003D2F6C">
        <w:rPr>
          <w:rFonts w:ascii="Times New Roman" w:eastAsiaTheme="minorEastAsia" w:hAnsi="Times New Roman" w:cs="Times New Roman"/>
          <w:lang w:eastAsia="ru-RU"/>
        </w:rPr>
        <w:t xml:space="preserve">объединения или религиозного объединения) </w:t>
      </w:r>
      <w:r w:rsidRPr="003D2F6C">
        <w:rPr>
          <w:rFonts w:ascii="Times New Roman" w:eastAsiaTheme="minorEastAsia" w:hAnsi="Times New Roman" w:cs="Times New Roman"/>
          <w:b/>
          <w:lang w:eastAsia="ru-RU"/>
        </w:rPr>
        <w:t>передает, а</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b/>
          <w:bCs/>
          <w:lang w:eastAsia="ru-RU"/>
        </w:rPr>
        <w:t>______________________________________________________________</w:t>
      </w:r>
      <w:r w:rsidR="00A32E9A">
        <w:rPr>
          <w:rFonts w:ascii="Times New Roman" w:eastAsiaTheme="minorEastAsia" w:hAnsi="Times New Roman" w:cs="Times New Roman"/>
          <w:b/>
          <w:bCs/>
          <w:lang w:eastAsia="ru-RU"/>
        </w:rPr>
        <w:t>____________</w:t>
      </w:r>
      <w:r w:rsidRPr="003D2F6C">
        <w:rPr>
          <w:rFonts w:ascii="Times New Roman" w:eastAsiaTheme="minorEastAsia" w:hAnsi="Times New Roman" w:cs="Times New Roman"/>
          <w:b/>
          <w:bCs/>
          <w:lang w:eastAsia="ru-RU"/>
        </w:rPr>
        <w:t>___________</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(фамилия, имя, отчество, должность лица, принимающего</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________________________________________________________________________</w:t>
      </w:r>
      <w:r w:rsidR="00A32E9A">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награду и документы к ней или документы к почетному или специальному</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________________________________________________________________________</w:t>
      </w:r>
      <w:r w:rsidR="00A32E9A">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званию (за исключением научных) иностранного государства, международной</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____________________________________________________________________</w:t>
      </w:r>
      <w:r w:rsidR="00A32E9A">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_____</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организации, а также политической партии, другого общественного</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3D2F6C">
        <w:rPr>
          <w:rFonts w:ascii="Times New Roman" w:eastAsiaTheme="minorEastAsia" w:hAnsi="Times New Roman" w:cs="Times New Roman"/>
          <w:lang w:eastAsia="ru-RU"/>
        </w:rPr>
        <w:t xml:space="preserve">объединения или религиозного объединения) </w:t>
      </w:r>
      <w:r w:rsidRPr="003D2F6C">
        <w:rPr>
          <w:rFonts w:ascii="Times New Roman" w:eastAsiaTheme="minorEastAsia" w:hAnsi="Times New Roman" w:cs="Times New Roman"/>
          <w:b/>
          <w:lang w:eastAsia="ru-RU"/>
        </w:rPr>
        <w:t>принимает</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_________________________________________________________________</w:t>
      </w:r>
      <w:r w:rsidR="00A32E9A">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________</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(наименование награды или почетного и специального звания</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w:t>
      </w:r>
      <w:r w:rsidR="00A32E9A">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___________</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(за исключением научных) иностранного государства, международной</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_____________________________________________________________________</w:t>
      </w:r>
      <w:r w:rsidR="00A32E9A">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___.</w:t>
      </w:r>
    </w:p>
    <w:p w:rsidR="003D2F6C" w:rsidRPr="003D2F6C" w:rsidRDefault="003D2F6C" w:rsidP="00A32E9A">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организации, а также политической партии, другого общественного</w:t>
      </w:r>
      <w:r w:rsidR="00A32E9A">
        <w:rPr>
          <w:rFonts w:ascii="Times New Roman" w:eastAsiaTheme="minorEastAsia" w:hAnsi="Times New Roman" w:cs="Times New Roman"/>
          <w:lang w:eastAsia="ru-RU"/>
        </w:rPr>
        <w:t xml:space="preserve"> </w:t>
      </w:r>
      <w:r w:rsidRPr="003D2F6C">
        <w:rPr>
          <w:rFonts w:ascii="Times New Roman" w:eastAsiaTheme="minorEastAsia" w:hAnsi="Times New Roman" w:cs="Times New Roman"/>
          <w:lang w:eastAsia="ru-RU"/>
        </w:rPr>
        <w:t>объединения или религиозного объединения)</w:t>
      </w:r>
    </w:p>
    <w:p w:rsidR="003D2F6C" w:rsidRPr="003D2F6C" w:rsidRDefault="003D2F6C" w:rsidP="003D2F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32E9A" w:rsidRDefault="00A32E9A" w:rsidP="003D2F6C">
      <w:pPr>
        <w:widowControl w:val="0"/>
        <w:autoSpaceDE w:val="0"/>
        <w:autoSpaceDN w:val="0"/>
        <w:adjustRightInd w:val="0"/>
        <w:spacing w:after="0" w:line="240" w:lineRule="auto"/>
        <w:rPr>
          <w:rFonts w:ascii="Times New Roman" w:eastAsiaTheme="minorEastAsia" w:hAnsi="Times New Roman" w:cs="Times New Roman"/>
          <w:lang w:eastAsia="ru-RU"/>
        </w:rPr>
      </w:pPr>
    </w:p>
    <w:p w:rsidR="003D2F6C" w:rsidRPr="003D2F6C" w:rsidRDefault="003D2F6C" w:rsidP="003D2F6C">
      <w:pPr>
        <w:widowControl w:val="0"/>
        <w:autoSpaceDE w:val="0"/>
        <w:autoSpaceDN w:val="0"/>
        <w:adjustRightInd w:val="0"/>
        <w:spacing w:after="0" w:line="240" w:lineRule="auto"/>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Сдал: __________________/___________________/___ __________ 20___ г.</w:t>
      </w:r>
    </w:p>
    <w:p w:rsidR="003D2F6C" w:rsidRPr="003D2F6C" w:rsidRDefault="003D2F6C" w:rsidP="003D2F6C">
      <w:pPr>
        <w:widowControl w:val="0"/>
        <w:autoSpaceDE w:val="0"/>
        <w:autoSpaceDN w:val="0"/>
        <w:adjustRightInd w:val="0"/>
        <w:spacing w:after="0" w:line="240" w:lineRule="auto"/>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 xml:space="preserve">           (</w:t>
      </w:r>
      <w:proofErr w:type="gramStart"/>
      <w:r w:rsidRPr="003D2F6C">
        <w:rPr>
          <w:rFonts w:ascii="Times New Roman" w:eastAsiaTheme="minorEastAsia" w:hAnsi="Times New Roman" w:cs="Times New Roman"/>
          <w:lang w:eastAsia="ru-RU"/>
        </w:rPr>
        <w:t xml:space="preserve">подпись)   </w:t>
      </w:r>
      <w:proofErr w:type="gramEnd"/>
      <w:r w:rsidRPr="003D2F6C">
        <w:rPr>
          <w:rFonts w:ascii="Times New Roman" w:eastAsiaTheme="minorEastAsia" w:hAnsi="Times New Roman" w:cs="Times New Roman"/>
          <w:lang w:eastAsia="ru-RU"/>
        </w:rPr>
        <w:t xml:space="preserve">       (Ф.И.О.)</w:t>
      </w:r>
    </w:p>
    <w:p w:rsidR="003D2F6C" w:rsidRPr="003D2F6C" w:rsidRDefault="003D2F6C" w:rsidP="003D2F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D2F6C" w:rsidRPr="003D2F6C" w:rsidRDefault="003D2F6C" w:rsidP="003D2F6C">
      <w:pPr>
        <w:widowControl w:val="0"/>
        <w:autoSpaceDE w:val="0"/>
        <w:autoSpaceDN w:val="0"/>
        <w:adjustRightInd w:val="0"/>
        <w:spacing w:after="0" w:line="240" w:lineRule="auto"/>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Принял: __________________/___________________/___ __________ 20___г.</w:t>
      </w:r>
    </w:p>
    <w:p w:rsidR="003D2F6C" w:rsidRPr="003D2F6C" w:rsidRDefault="003D2F6C" w:rsidP="003D2F6C">
      <w:pPr>
        <w:widowControl w:val="0"/>
        <w:autoSpaceDE w:val="0"/>
        <w:autoSpaceDN w:val="0"/>
        <w:adjustRightInd w:val="0"/>
        <w:spacing w:after="0" w:line="240" w:lineRule="auto"/>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 xml:space="preserve">           (</w:t>
      </w:r>
      <w:proofErr w:type="gramStart"/>
      <w:r w:rsidRPr="003D2F6C">
        <w:rPr>
          <w:rFonts w:ascii="Times New Roman" w:eastAsiaTheme="minorEastAsia" w:hAnsi="Times New Roman" w:cs="Times New Roman"/>
          <w:lang w:eastAsia="ru-RU"/>
        </w:rPr>
        <w:t xml:space="preserve">подпись)   </w:t>
      </w:r>
      <w:proofErr w:type="gramEnd"/>
      <w:r w:rsidRPr="003D2F6C">
        <w:rPr>
          <w:rFonts w:ascii="Times New Roman" w:eastAsiaTheme="minorEastAsia" w:hAnsi="Times New Roman" w:cs="Times New Roman"/>
          <w:lang w:eastAsia="ru-RU"/>
        </w:rPr>
        <w:t xml:space="preserve">       (Ф.И.О.)</w:t>
      </w:r>
    </w:p>
    <w:p w:rsidR="003D2F6C" w:rsidRPr="003D2F6C" w:rsidRDefault="003D2F6C" w:rsidP="003D2F6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A49DA" w:rsidRPr="00A32E9A" w:rsidRDefault="002A49DA">
      <w:pPr>
        <w:rPr>
          <w:rFonts w:ascii="Times New Roman" w:eastAsia="Times New Roman" w:hAnsi="Times New Roman" w:cs="Times New Roman"/>
          <w:sz w:val="28"/>
          <w:szCs w:val="28"/>
          <w:lang w:eastAsia="ru-RU"/>
        </w:rPr>
      </w:pPr>
      <w:r w:rsidRPr="00A32E9A">
        <w:rPr>
          <w:rFonts w:ascii="Times New Roman" w:eastAsia="Times New Roman" w:hAnsi="Times New Roman" w:cs="Times New Roman"/>
          <w:sz w:val="28"/>
          <w:szCs w:val="28"/>
          <w:lang w:eastAsia="ru-RU"/>
        </w:rPr>
        <w:br w:type="page"/>
      </w:r>
    </w:p>
    <w:p w:rsidR="00182248" w:rsidRDefault="00182248">
      <w:pP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522"/>
      </w:tblGrid>
      <w:tr w:rsidR="00182248" w:rsidTr="00706645">
        <w:tc>
          <w:tcPr>
            <w:tcW w:w="3823" w:type="dxa"/>
          </w:tcPr>
          <w:p w:rsidR="00182248" w:rsidRPr="00F93F5C" w:rsidRDefault="00182248" w:rsidP="00706645">
            <w:pPr>
              <w:rPr>
                <w:rFonts w:ascii="Times New Roman" w:hAnsi="Times New Roman" w:cs="Times New Roman"/>
                <w:sz w:val="20"/>
                <w:szCs w:val="20"/>
              </w:rPr>
            </w:pPr>
          </w:p>
        </w:tc>
        <w:tc>
          <w:tcPr>
            <w:tcW w:w="5522" w:type="dxa"/>
          </w:tcPr>
          <w:p w:rsidR="00182248" w:rsidRPr="00F93F5C" w:rsidRDefault="00182248" w:rsidP="00EA469D">
            <w:pPr>
              <w:rPr>
                <w:rFonts w:ascii="Times New Roman" w:hAnsi="Times New Roman" w:cs="Times New Roman"/>
                <w:sz w:val="20"/>
                <w:szCs w:val="20"/>
              </w:rPr>
            </w:pPr>
            <w:r>
              <w:rPr>
                <w:rFonts w:ascii="Times New Roman" w:hAnsi="Times New Roman" w:cs="Times New Roman"/>
                <w:sz w:val="20"/>
                <w:szCs w:val="20"/>
              </w:rPr>
              <w:t>Приложение 2</w:t>
            </w:r>
            <w:r w:rsidRPr="00F93F5C">
              <w:rPr>
                <w:rFonts w:ascii="Times New Roman" w:hAnsi="Times New Roman" w:cs="Times New Roman"/>
                <w:sz w:val="20"/>
                <w:szCs w:val="20"/>
              </w:rPr>
              <w:t xml:space="preserve"> к решению Собрания депутатов Усть-Катавского городского округа от </w:t>
            </w:r>
            <w:r w:rsidR="00EA469D">
              <w:rPr>
                <w:rFonts w:ascii="Times New Roman" w:hAnsi="Times New Roman" w:cs="Times New Roman"/>
                <w:sz w:val="20"/>
                <w:szCs w:val="20"/>
              </w:rPr>
              <w:t>24.04.2024</w:t>
            </w:r>
            <w:r w:rsidRPr="00F93F5C">
              <w:rPr>
                <w:rFonts w:ascii="Times New Roman" w:hAnsi="Times New Roman" w:cs="Times New Roman"/>
                <w:sz w:val="20"/>
                <w:szCs w:val="20"/>
              </w:rPr>
              <w:t xml:space="preserve">_г. № </w:t>
            </w:r>
            <w:r w:rsidR="00EA469D">
              <w:rPr>
                <w:rFonts w:ascii="Times New Roman" w:hAnsi="Times New Roman" w:cs="Times New Roman"/>
                <w:sz w:val="20"/>
                <w:szCs w:val="20"/>
              </w:rPr>
              <w:t>63</w:t>
            </w:r>
            <w:r w:rsidRPr="00F93F5C">
              <w:rPr>
                <w:rFonts w:ascii="Times New Roman" w:hAnsi="Times New Roman" w:cs="Times New Roman"/>
                <w:sz w:val="20"/>
                <w:szCs w:val="20"/>
              </w:rPr>
              <w:t>_____</w:t>
            </w:r>
          </w:p>
        </w:tc>
      </w:tr>
    </w:tbl>
    <w:p w:rsidR="00182248" w:rsidRPr="00182248" w:rsidRDefault="00182248" w:rsidP="00AE478C">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Порядок принятия лицами, </w:t>
      </w:r>
      <w:r w:rsidRPr="00182248">
        <w:rPr>
          <w:rFonts w:ascii="Times New Roman" w:eastAsia="Times New Roman" w:hAnsi="Times New Roman" w:cs="Times New Roman"/>
          <w:color w:val="22272F"/>
          <w:sz w:val="28"/>
          <w:szCs w:val="28"/>
          <w:lang w:eastAsia="ru-RU"/>
        </w:rPr>
        <w:t>замещающими муниципальные должности на</w:t>
      </w:r>
      <w:r>
        <w:rPr>
          <w:rFonts w:ascii="Times New Roman" w:eastAsia="Times New Roman" w:hAnsi="Times New Roman" w:cs="Times New Roman"/>
          <w:color w:val="22272F"/>
          <w:sz w:val="28"/>
          <w:szCs w:val="28"/>
          <w:lang w:eastAsia="ru-RU"/>
        </w:rPr>
        <w:t xml:space="preserve"> постоянной основе</w:t>
      </w:r>
      <w:r w:rsidR="00DB25DC">
        <w:rPr>
          <w:rFonts w:ascii="Times New Roman" w:eastAsia="Times New Roman" w:hAnsi="Times New Roman" w:cs="Times New Roman"/>
          <w:color w:val="22272F"/>
          <w:sz w:val="28"/>
          <w:szCs w:val="28"/>
          <w:lang w:eastAsia="ru-RU"/>
        </w:rPr>
        <w:t xml:space="preserve"> в органах местного самоуправления Усть-Катавского городского округа</w:t>
      </w:r>
      <w:r w:rsidRPr="00182248">
        <w:rPr>
          <w:rFonts w:ascii="Times New Roman" w:eastAsia="Times New Roman" w:hAnsi="Times New Roman" w:cs="Times New Roman"/>
          <w:color w:val="22272F"/>
          <w:sz w:val="28"/>
          <w:szCs w:val="28"/>
          <w:lang w:eastAsia="ru-RU"/>
        </w:rPr>
        <w:t>, почетных и специальных званий,</w:t>
      </w:r>
      <w:r>
        <w:rPr>
          <w:rFonts w:ascii="Times New Roman" w:eastAsia="Times New Roman" w:hAnsi="Times New Roman" w:cs="Times New Roman"/>
          <w:color w:val="22272F"/>
          <w:sz w:val="28"/>
          <w:szCs w:val="28"/>
          <w:lang w:eastAsia="ru-RU"/>
        </w:rPr>
        <w:t xml:space="preserve"> наград</w:t>
      </w:r>
      <w:r w:rsidRPr="00182248">
        <w:rPr>
          <w:rFonts w:ascii="Times New Roman" w:eastAsia="Times New Roman" w:hAnsi="Times New Roman" w:cs="Times New Roman"/>
          <w:color w:val="22272F"/>
          <w:sz w:val="28"/>
          <w:szCs w:val="28"/>
          <w:lang w:eastAsia="ru-RU"/>
        </w:rPr>
        <w:t> и иных знаков отличия (за исключением научных и спортивных)</w:t>
      </w:r>
      <w:r>
        <w:rPr>
          <w:rFonts w:ascii="Times New Roman" w:eastAsia="Times New Roman" w:hAnsi="Times New Roman" w:cs="Times New Roman"/>
          <w:color w:val="22272F"/>
          <w:sz w:val="28"/>
          <w:szCs w:val="28"/>
          <w:lang w:eastAsia="ru-RU"/>
        </w:rPr>
        <w:t xml:space="preserve"> </w:t>
      </w:r>
      <w:r w:rsidR="00AE478C" w:rsidRPr="00AE478C">
        <w:rPr>
          <w:rFonts w:ascii="Times New Roman" w:eastAsia="Times New Roman" w:hAnsi="Times New Roman" w:cs="Times New Roman"/>
          <w:color w:val="22272F"/>
          <w:sz w:val="28"/>
          <w:szCs w:val="28"/>
          <w:lang w:eastAsia="ru-RU"/>
        </w:rPr>
        <w:t xml:space="preserve">иностранных государств, международных организаций, политических партий, </w:t>
      </w:r>
      <w:r w:rsidR="00AE478C">
        <w:rPr>
          <w:rFonts w:ascii="Times New Roman" w:eastAsia="Times New Roman" w:hAnsi="Times New Roman" w:cs="Times New Roman"/>
          <w:color w:val="22272F"/>
          <w:sz w:val="28"/>
          <w:szCs w:val="28"/>
          <w:lang w:eastAsia="ru-RU"/>
        </w:rPr>
        <w:t>других</w:t>
      </w:r>
      <w:r w:rsidR="00AE478C" w:rsidRPr="00AE478C">
        <w:rPr>
          <w:rFonts w:ascii="Times New Roman" w:eastAsia="Times New Roman" w:hAnsi="Times New Roman" w:cs="Times New Roman"/>
          <w:color w:val="22272F"/>
          <w:sz w:val="28"/>
          <w:szCs w:val="28"/>
          <w:lang w:eastAsia="ru-RU"/>
        </w:rPr>
        <w:t xml:space="preserve"> общественных объединений </w:t>
      </w:r>
      <w:r w:rsidR="00AE478C">
        <w:rPr>
          <w:rFonts w:ascii="Times New Roman" w:eastAsia="Times New Roman" w:hAnsi="Times New Roman" w:cs="Times New Roman"/>
          <w:color w:val="22272F"/>
          <w:sz w:val="28"/>
          <w:szCs w:val="28"/>
          <w:lang w:eastAsia="ru-RU"/>
        </w:rPr>
        <w:t>и религиозных объединений</w:t>
      </w:r>
    </w:p>
    <w:p w:rsidR="007629D0" w:rsidRDefault="00182248" w:rsidP="00182248">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1. Настоящий</w:t>
      </w:r>
      <w:r w:rsidRPr="00182248">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Порядок определяет правила принятия</w:t>
      </w:r>
      <w:r w:rsidRPr="00182248">
        <w:rPr>
          <w:rFonts w:ascii="Times New Roman" w:eastAsia="Times New Roman" w:hAnsi="Times New Roman" w:cs="Times New Roman"/>
          <w:color w:val="22272F"/>
          <w:sz w:val="28"/>
          <w:szCs w:val="28"/>
          <w:lang w:eastAsia="ru-RU"/>
        </w:rPr>
        <w:t> лицами, замещающими муниципальные должности на постоянной</w:t>
      </w:r>
      <w:r>
        <w:rPr>
          <w:rFonts w:ascii="Times New Roman" w:eastAsia="Times New Roman" w:hAnsi="Times New Roman" w:cs="Times New Roman"/>
          <w:color w:val="22272F"/>
          <w:sz w:val="28"/>
          <w:szCs w:val="28"/>
          <w:lang w:eastAsia="ru-RU"/>
        </w:rPr>
        <w:t xml:space="preserve"> основе</w:t>
      </w:r>
      <w:r w:rsidR="007629D0">
        <w:rPr>
          <w:rFonts w:ascii="Times New Roman" w:eastAsia="Times New Roman" w:hAnsi="Times New Roman" w:cs="Times New Roman"/>
          <w:color w:val="22272F"/>
          <w:sz w:val="28"/>
          <w:szCs w:val="28"/>
          <w:lang w:eastAsia="ru-RU"/>
        </w:rPr>
        <w:t xml:space="preserve"> о органах местного самоуправления Усть-Катавского городского округа (далее -</w:t>
      </w:r>
      <w:r w:rsidR="007629D0" w:rsidRPr="007629D0">
        <w:rPr>
          <w:rFonts w:ascii="Times New Roman" w:eastAsia="Times New Roman" w:hAnsi="Times New Roman" w:cs="Times New Roman"/>
          <w:color w:val="22272F"/>
          <w:sz w:val="28"/>
          <w:szCs w:val="28"/>
          <w:lang w:eastAsia="ru-RU"/>
        </w:rPr>
        <w:t xml:space="preserve"> </w:t>
      </w:r>
      <w:r w:rsidR="007629D0" w:rsidRPr="00182248">
        <w:rPr>
          <w:rFonts w:ascii="Times New Roman" w:eastAsia="Times New Roman" w:hAnsi="Times New Roman" w:cs="Times New Roman"/>
          <w:color w:val="22272F"/>
          <w:sz w:val="28"/>
          <w:szCs w:val="28"/>
          <w:lang w:eastAsia="ru-RU"/>
        </w:rPr>
        <w:t>лица, замещающие муниципальные должности</w:t>
      </w:r>
      <w:r w:rsidR="007629D0">
        <w:rPr>
          <w:rFonts w:ascii="Times New Roman" w:eastAsia="Times New Roman" w:hAnsi="Times New Roman" w:cs="Times New Roman"/>
          <w:color w:val="22272F"/>
          <w:sz w:val="28"/>
          <w:szCs w:val="28"/>
          <w:lang w:eastAsia="ru-RU"/>
        </w:rPr>
        <w:t>)</w:t>
      </w:r>
      <w:r w:rsidRPr="00182248">
        <w:rPr>
          <w:rFonts w:ascii="Times New Roman" w:eastAsia="Times New Roman" w:hAnsi="Times New Roman" w:cs="Times New Roman"/>
          <w:color w:val="22272F"/>
          <w:sz w:val="28"/>
          <w:szCs w:val="28"/>
          <w:lang w:eastAsia="ru-RU"/>
        </w:rPr>
        <w:t xml:space="preserve">, почетных и специальных званий, наград и иных знаков отличия (за исключением научных и спортивных) </w:t>
      </w:r>
      <w:r w:rsidR="00AE478C" w:rsidRPr="00AE478C">
        <w:rPr>
          <w:rFonts w:ascii="Times New Roman" w:eastAsia="Times New Roman" w:hAnsi="Times New Roman" w:cs="Times New Roman"/>
          <w:color w:val="22272F"/>
          <w:sz w:val="28"/>
          <w:szCs w:val="28"/>
          <w:lang w:eastAsia="ru-RU"/>
        </w:rPr>
        <w:t xml:space="preserve">иностранных государств, международных организаций, политических партий, </w:t>
      </w:r>
      <w:r w:rsidR="00AE478C">
        <w:rPr>
          <w:rFonts w:ascii="Times New Roman" w:eastAsia="Times New Roman" w:hAnsi="Times New Roman" w:cs="Times New Roman"/>
          <w:color w:val="22272F"/>
          <w:sz w:val="28"/>
          <w:szCs w:val="28"/>
          <w:lang w:eastAsia="ru-RU"/>
        </w:rPr>
        <w:t>других</w:t>
      </w:r>
      <w:r w:rsidR="00AE478C" w:rsidRPr="00AE478C">
        <w:rPr>
          <w:rFonts w:ascii="Times New Roman" w:eastAsia="Times New Roman" w:hAnsi="Times New Roman" w:cs="Times New Roman"/>
          <w:color w:val="22272F"/>
          <w:sz w:val="28"/>
          <w:szCs w:val="28"/>
          <w:lang w:eastAsia="ru-RU"/>
        </w:rPr>
        <w:t xml:space="preserve"> общественных объединений </w:t>
      </w:r>
      <w:r w:rsidR="00AE478C">
        <w:rPr>
          <w:rFonts w:ascii="Times New Roman" w:eastAsia="Times New Roman" w:hAnsi="Times New Roman" w:cs="Times New Roman"/>
          <w:color w:val="22272F"/>
          <w:sz w:val="28"/>
          <w:szCs w:val="28"/>
          <w:lang w:eastAsia="ru-RU"/>
        </w:rPr>
        <w:t xml:space="preserve">и религиозных объединений </w:t>
      </w:r>
      <w:r w:rsidRPr="00182248">
        <w:rPr>
          <w:rFonts w:ascii="Times New Roman" w:eastAsia="Times New Roman" w:hAnsi="Times New Roman" w:cs="Times New Roman"/>
          <w:color w:val="22272F"/>
          <w:sz w:val="28"/>
          <w:szCs w:val="28"/>
          <w:lang w:eastAsia="ru-RU"/>
        </w:rPr>
        <w:t>(далее - П</w:t>
      </w:r>
      <w:r>
        <w:rPr>
          <w:rFonts w:ascii="Times New Roman" w:eastAsia="Times New Roman" w:hAnsi="Times New Roman" w:cs="Times New Roman"/>
          <w:color w:val="22272F"/>
          <w:sz w:val="28"/>
          <w:szCs w:val="28"/>
          <w:lang w:eastAsia="ru-RU"/>
        </w:rPr>
        <w:t>орядок</w:t>
      </w:r>
      <w:r w:rsidR="007629D0">
        <w:rPr>
          <w:rFonts w:ascii="Times New Roman" w:eastAsia="Times New Roman" w:hAnsi="Times New Roman" w:cs="Times New Roman"/>
          <w:color w:val="22272F"/>
          <w:sz w:val="28"/>
          <w:szCs w:val="28"/>
          <w:lang w:eastAsia="ru-RU"/>
        </w:rPr>
        <w:t>).</w:t>
      </w:r>
    </w:p>
    <w:p w:rsidR="00182248" w:rsidRPr="00182248" w:rsidRDefault="00182248" w:rsidP="00182248">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182248">
        <w:rPr>
          <w:rFonts w:ascii="Times New Roman" w:eastAsia="Times New Roman" w:hAnsi="Times New Roman" w:cs="Times New Roman"/>
          <w:color w:val="22272F"/>
          <w:sz w:val="28"/>
          <w:szCs w:val="28"/>
          <w:lang w:eastAsia="ru-RU"/>
        </w:rPr>
        <w:t>2. Лица, замещающие муниципальные должнос</w:t>
      </w:r>
      <w:r w:rsidR="00DB25DC">
        <w:rPr>
          <w:rFonts w:ascii="Times New Roman" w:eastAsia="Times New Roman" w:hAnsi="Times New Roman" w:cs="Times New Roman"/>
          <w:color w:val="22272F"/>
          <w:sz w:val="28"/>
          <w:szCs w:val="28"/>
          <w:lang w:eastAsia="ru-RU"/>
        </w:rPr>
        <w:t xml:space="preserve">ти, принимают звания, награды по </w:t>
      </w:r>
      <w:r w:rsidR="00AD7B52">
        <w:rPr>
          <w:rFonts w:ascii="Times New Roman" w:eastAsia="Times New Roman" w:hAnsi="Times New Roman" w:cs="Times New Roman"/>
          <w:color w:val="22272F"/>
          <w:sz w:val="28"/>
          <w:szCs w:val="28"/>
          <w:lang w:eastAsia="ru-RU"/>
        </w:rPr>
        <w:t>решению</w:t>
      </w:r>
      <w:r w:rsidR="00DB25DC">
        <w:rPr>
          <w:rFonts w:ascii="Times New Roman" w:eastAsia="Times New Roman" w:hAnsi="Times New Roman" w:cs="Times New Roman"/>
          <w:color w:val="22272F"/>
          <w:sz w:val="28"/>
          <w:szCs w:val="28"/>
          <w:lang w:eastAsia="ru-RU"/>
        </w:rPr>
        <w:t xml:space="preserve"> </w:t>
      </w:r>
      <w:r w:rsidRPr="00182248">
        <w:rPr>
          <w:rFonts w:ascii="Times New Roman" w:eastAsia="Times New Roman" w:hAnsi="Times New Roman" w:cs="Times New Roman"/>
          <w:color w:val="22272F"/>
          <w:sz w:val="28"/>
          <w:szCs w:val="28"/>
          <w:lang w:eastAsia="ru-RU"/>
        </w:rPr>
        <w:t>Собрани</w:t>
      </w:r>
      <w:r w:rsidR="00AD7B52">
        <w:rPr>
          <w:rFonts w:ascii="Times New Roman" w:eastAsia="Times New Roman" w:hAnsi="Times New Roman" w:cs="Times New Roman"/>
          <w:color w:val="22272F"/>
          <w:sz w:val="28"/>
          <w:szCs w:val="28"/>
          <w:lang w:eastAsia="ru-RU"/>
        </w:rPr>
        <w:t>я</w:t>
      </w:r>
      <w:r w:rsidRPr="00182248">
        <w:rPr>
          <w:rFonts w:ascii="Times New Roman" w:eastAsia="Times New Roman" w:hAnsi="Times New Roman" w:cs="Times New Roman"/>
          <w:color w:val="22272F"/>
          <w:sz w:val="28"/>
          <w:szCs w:val="28"/>
          <w:lang w:eastAsia="ru-RU"/>
        </w:rPr>
        <w:t xml:space="preserve"> депутатов </w:t>
      </w:r>
      <w:r w:rsidR="007629D0">
        <w:rPr>
          <w:rFonts w:ascii="Times New Roman" w:eastAsia="Times New Roman" w:hAnsi="Times New Roman" w:cs="Times New Roman"/>
          <w:color w:val="22272F"/>
          <w:sz w:val="28"/>
          <w:szCs w:val="28"/>
          <w:lang w:eastAsia="ru-RU"/>
        </w:rPr>
        <w:t xml:space="preserve">Усть-Катавского городского округа </w:t>
      </w:r>
      <w:r w:rsidRPr="00182248">
        <w:rPr>
          <w:rFonts w:ascii="Times New Roman" w:eastAsia="Times New Roman" w:hAnsi="Times New Roman" w:cs="Times New Roman"/>
          <w:color w:val="22272F"/>
          <w:sz w:val="28"/>
          <w:szCs w:val="28"/>
          <w:lang w:eastAsia="ru-RU"/>
        </w:rPr>
        <w:t>(далее - Собрание депутатов).</w:t>
      </w:r>
    </w:p>
    <w:p w:rsidR="007629D0" w:rsidRPr="00182248" w:rsidRDefault="00182248" w:rsidP="007629D0">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182248">
        <w:rPr>
          <w:rFonts w:ascii="Times New Roman" w:eastAsia="Times New Roman" w:hAnsi="Times New Roman" w:cs="Times New Roman"/>
          <w:color w:val="22272F"/>
          <w:sz w:val="28"/>
          <w:szCs w:val="28"/>
          <w:lang w:eastAsia="ru-RU"/>
        </w:rPr>
        <w:t xml:space="preserve">3. Лицо, замещающее муниципальную должность, </w:t>
      </w:r>
      <w:r w:rsidR="007629D0">
        <w:rPr>
          <w:rFonts w:ascii="Times New Roman CYR" w:eastAsiaTheme="minorEastAsia" w:hAnsi="Times New Roman CYR" w:cs="Times New Roman CYR"/>
          <w:sz w:val="28"/>
          <w:szCs w:val="28"/>
          <w:lang w:eastAsia="ru-RU"/>
        </w:rPr>
        <w:t>получившее</w:t>
      </w:r>
      <w:r w:rsidR="007629D0" w:rsidRPr="003D2F6C">
        <w:rPr>
          <w:rFonts w:ascii="Times New Roman CYR" w:eastAsiaTheme="minorEastAsia" w:hAnsi="Times New Roman CYR" w:cs="Times New Roman CYR"/>
          <w:sz w:val="28"/>
          <w:szCs w:val="28"/>
          <w:lang w:eastAsia="ru-RU"/>
        </w:rPr>
        <w:t xml:space="preserve"> звание, награ</w:t>
      </w:r>
      <w:r w:rsidR="007629D0">
        <w:rPr>
          <w:rFonts w:ascii="Times New Roman CYR" w:eastAsiaTheme="minorEastAsia" w:hAnsi="Times New Roman CYR" w:cs="Times New Roman CYR"/>
          <w:sz w:val="28"/>
          <w:szCs w:val="28"/>
          <w:lang w:eastAsia="ru-RU"/>
        </w:rPr>
        <w:t>ду, либо уведомление иностранного</w:t>
      </w:r>
      <w:r w:rsidR="007629D0" w:rsidRPr="003D2F6C">
        <w:rPr>
          <w:rFonts w:ascii="Times New Roman CYR" w:eastAsiaTheme="minorEastAsia" w:hAnsi="Times New Roman CYR" w:cs="Times New Roman CYR"/>
          <w:sz w:val="28"/>
          <w:szCs w:val="28"/>
          <w:lang w:eastAsia="ru-RU"/>
        </w:rPr>
        <w:t xml:space="preserve"> государств</w:t>
      </w:r>
      <w:r w:rsidR="007629D0">
        <w:rPr>
          <w:rFonts w:ascii="Times New Roman CYR" w:eastAsiaTheme="minorEastAsia" w:hAnsi="Times New Roman CYR" w:cs="Times New Roman CYR"/>
          <w:sz w:val="28"/>
          <w:szCs w:val="28"/>
          <w:lang w:eastAsia="ru-RU"/>
        </w:rPr>
        <w:t>а</w:t>
      </w:r>
      <w:r w:rsidR="007629D0" w:rsidRPr="003D2F6C">
        <w:rPr>
          <w:rFonts w:ascii="Times New Roman CYR" w:eastAsiaTheme="minorEastAsia" w:hAnsi="Times New Roman CYR" w:cs="Times New Roman CYR"/>
          <w:sz w:val="28"/>
          <w:szCs w:val="28"/>
          <w:lang w:eastAsia="ru-RU"/>
        </w:rPr>
        <w:t>, международной организаци</w:t>
      </w:r>
      <w:r w:rsidR="007629D0">
        <w:rPr>
          <w:rFonts w:ascii="Times New Roman CYR" w:eastAsiaTheme="minorEastAsia" w:hAnsi="Times New Roman CYR" w:cs="Times New Roman CYR"/>
          <w:sz w:val="28"/>
          <w:szCs w:val="28"/>
          <w:lang w:eastAsia="ru-RU"/>
        </w:rPr>
        <w:t>и, политической партии, другим общественного</w:t>
      </w:r>
      <w:r w:rsidR="007629D0" w:rsidRPr="003D2F6C">
        <w:rPr>
          <w:rFonts w:ascii="Times New Roman CYR" w:eastAsiaTheme="minorEastAsia" w:hAnsi="Times New Roman CYR" w:cs="Times New Roman CYR"/>
          <w:sz w:val="28"/>
          <w:szCs w:val="28"/>
          <w:lang w:eastAsia="ru-RU"/>
        </w:rPr>
        <w:t xml:space="preserve"> объединени</w:t>
      </w:r>
      <w:r w:rsidR="007629D0">
        <w:rPr>
          <w:rFonts w:ascii="Times New Roman CYR" w:eastAsiaTheme="minorEastAsia" w:hAnsi="Times New Roman CYR" w:cs="Times New Roman CYR"/>
          <w:sz w:val="28"/>
          <w:szCs w:val="28"/>
          <w:lang w:eastAsia="ru-RU"/>
        </w:rPr>
        <w:t>я</w:t>
      </w:r>
      <w:r w:rsidR="007629D0" w:rsidRPr="003D2F6C">
        <w:rPr>
          <w:rFonts w:ascii="Times New Roman CYR" w:eastAsiaTheme="minorEastAsia" w:hAnsi="Times New Roman CYR" w:cs="Times New Roman CYR"/>
          <w:sz w:val="28"/>
          <w:szCs w:val="28"/>
          <w:lang w:eastAsia="ru-RU"/>
        </w:rPr>
        <w:t xml:space="preserve"> или религиозн</w:t>
      </w:r>
      <w:r w:rsidR="007629D0">
        <w:rPr>
          <w:rFonts w:ascii="Times New Roman CYR" w:eastAsiaTheme="minorEastAsia" w:hAnsi="Times New Roman CYR" w:cs="Times New Roman CYR"/>
          <w:sz w:val="28"/>
          <w:szCs w:val="28"/>
          <w:lang w:eastAsia="ru-RU"/>
        </w:rPr>
        <w:t>ого</w:t>
      </w:r>
      <w:r w:rsidR="007629D0" w:rsidRPr="003D2F6C">
        <w:rPr>
          <w:rFonts w:ascii="Times New Roman CYR" w:eastAsiaTheme="minorEastAsia" w:hAnsi="Times New Roman CYR" w:cs="Times New Roman CYR"/>
          <w:sz w:val="28"/>
          <w:szCs w:val="28"/>
          <w:lang w:eastAsia="ru-RU"/>
        </w:rPr>
        <w:t xml:space="preserve"> объединени</w:t>
      </w:r>
      <w:r w:rsidR="007629D0">
        <w:rPr>
          <w:rFonts w:ascii="Times New Roman CYR" w:eastAsiaTheme="minorEastAsia" w:hAnsi="Times New Roman CYR" w:cs="Times New Roman CYR"/>
          <w:sz w:val="28"/>
          <w:szCs w:val="28"/>
          <w:lang w:eastAsia="ru-RU"/>
        </w:rPr>
        <w:t>я о предстоящем</w:t>
      </w:r>
      <w:r w:rsidR="007629D0" w:rsidRPr="003D2F6C">
        <w:rPr>
          <w:rFonts w:ascii="Times New Roman CYR" w:eastAsiaTheme="minorEastAsia" w:hAnsi="Times New Roman CYR" w:cs="Times New Roman CYR"/>
          <w:sz w:val="28"/>
          <w:szCs w:val="28"/>
          <w:lang w:eastAsia="ru-RU"/>
        </w:rPr>
        <w:t xml:space="preserve"> получении, в течение трех рабочих дней представляет </w:t>
      </w:r>
      <w:r w:rsidRPr="00182248">
        <w:rPr>
          <w:rFonts w:ascii="Times New Roman" w:eastAsia="Times New Roman" w:hAnsi="Times New Roman" w:cs="Times New Roman"/>
          <w:color w:val="22272F"/>
          <w:sz w:val="28"/>
          <w:szCs w:val="28"/>
          <w:lang w:eastAsia="ru-RU"/>
        </w:rPr>
        <w:t>в Собрание депутатов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также - ходатайство), составленное по форме согласно </w:t>
      </w:r>
      <w:r w:rsidRPr="007629D0">
        <w:rPr>
          <w:rFonts w:ascii="Times New Roman" w:eastAsia="Times New Roman" w:hAnsi="Times New Roman" w:cs="Times New Roman"/>
          <w:sz w:val="28"/>
          <w:szCs w:val="28"/>
          <w:lang w:eastAsia="ru-RU"/>
        </w:rPr>
        <w:t>приложению 1</w:t>
      </w:r>
      <w:r w:rsidRPr="00182248">
        <w:rPr>
          <w:rFonts w:ascii="Times New Roman" w:eastAsia="Times New Roman" w:hAnsi="Times New Roman" w:cs="Times New Roman"/>
          <w:color w:val="22272F"/>
          <w:sz w:val="28"/>
          <w:szCs w:val="28"/>
          <w:lang w:eastAsia="ru-RU"/>
        </w:rPr>
        <w:t> к настоящему П</w:t>
      </w:r>
      <w:r w:rsidR="007629D0">
        <w:rPr>
          <w:rFonts w:ascii="Times New Roman" w:eastAsia="Times New Roman" w:hAnsi="Times New Roman" w:cs="Times New Roman"/>
          <w:color w:val="22272F"/>
          <w:sz w:val="28"/>
          <w:szCs w:val="28"/>
          <w:lang w:eastAsia="ru-RU"/>
        </w:rPr>
        <w:t>орядку</w:t>
      </w:r>
      <w:r w:rsidRPr="00182248">
        <w:rPr>
          <w:rFonts w:ascii="Times New Roman" w:eastAsia="Times New Roman" w:hAnsi="Times New Roman" w:cs="Times New Roman"/>
          <w:color w:val="22272F"/>
          <w:sz w:val="28"/>
          <w:szCs w:val="28"/>
          <w:lang w:eastAsia="ru-RU"/>
        </w:rPr>
        <w:t>.</w:t>
      </w:r>
    </w:p>
    <w:p w:rsidR="00182248" w:rsidRPr="00182248" w:rsidRDefault="00182248" w:rsidP="00182248">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182248">
        <w:rPr>
          <w:rFonts w:ascii="Times New Roman" w:eastAsia="Times New Roman" w:hAnsi="Times New Roman" w:cs="Times New Roman"/>
          <w:color w:val="22272F"/>
          <w:sz w:val="28"/>
          <w:szCs w:val="28"/>
          <w:lang w:eastAsia="ru-RU"/>
        </w:rPr>
        <w:t xml:space="preserve">4. Лицо, замещающее муниципальную должность, отказавшееся от звания, награды, в течение трех рабочих дней представляет в Собрание депутатов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также - уведомление), составленное по форме </w:t>
      </w:r>
      <w:r w:rsidRPr="00182248">
        <w:rPr>
          <w:rFonts w:ascii="Times New Roman" w:eastAsia="Times New Roman" w:hAnsi="Times New Roman" w:cs="Times New Roman"/>
          <w:sz w:val="28"/>
          <w:szCs w:val="28"/>
          <w:lang w:eastAsia="ru-RU"/>
        </w:rPr>
        <w:t>согласно </w:t>
      </w:r>
      <w:r w:rsidRPr="007629D0">
        <w:rPr>
          <w:rFonts w:ascii="Times New Roman" w:eastAsia="Times New Roman" w:hAnsi="Times New Roman" w:cs="Times New Roman"/>
          <w:sz w:val="28"/>
          <w:szCs w:val="28"/>
          <w:lang w:eastAsia="ru-RU"/>
        </w:rPr>
        <w:t>приложению 2</w:t>
      </w:r>
      <w:r w:rsidRPr="00182248">
        <w:rPr>
          <w:rFonts w:ascii="Times New Roman" w:eastAsia="Times New Roman" w:hAnsi="Times New Roman" w:cs="Times New Roman"/>
          <w:sz w:val="28"/>
          <w:szCs w:val="28"/>
          <w:lang w:eastAsia="ru-RU"/>
        </w:rPr>
        <w:t> </w:t>
      </w:r>
      <w:r w:rsidRPr="00182248">
        <w:rPr>
          <w:rFonts w:ascii="Times New Roman" w:eastAsia="Times New Roman" w:hAnsi="Times New Roman" w:cs="Times New Roman"/>
          <w:color w:val="22272F"/>
          <w:sz w:val="28"/>
          <w:szCs w:val="28"/>
          <w:lang w:eastAsia="ru-RU"/>
        </w:rPr>
        <w:t>к настоящему П</w:t>
      </w:r>
      <w:r w:rsidR="007629D0">
        <w:rPr>
          <w:rFonts w:ascii="Times New Roman" w:eastAsia="Times New Roman" w:hAnsi="Times New Roman" w:cs="Times New Roman"/>
          <w:color w:val="22272F"/>
          <w:sz w:val="28"/>
          <w:szCs w:val="28"/>
          <w:lang w:eastAsia="ru-RU"/>
        </w:rPr>
        <w:t>орядку</w:t>
      </w:r>
      <w:r w:rsidRPr="00182248">
        <w:rPr>
          <w:rFonts w:ascii="Times New Roman" w:eastAsia="Times New Roman" w:hAnsi="Times New Roman" w:cs="Times New Roman"/>
          <w:color w:val="22272F"/>
          <w:sz w:val="28"/>
          <w:szCs w:val="28"/>
          <w:lang w:eastAsia="ru-RU"/>
        </w:rPr>
        <w:t>.</w:t>
      </w:r>
    </w:p>
    <w:p w:rsidR="00182248" w:rsidRDefault="00182248" w:rsidP="00182248">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182248">
        <w:rPr>
          <w:rFonts w:ascii="Times New Roman" w:eastAsia="Times New Roman" w:hAnsi="Times New Roman" w:cs="Times New Roman"/>
          <w:color w:val="22272F"/>
          <w:sz w:val="28"/>
          <w:szCs w:val="28"/>
          <w:lang w:eastAsia="ru-RU"/>
        </w:rPr>
        <w:t>5. Лицо, замещающее муниципальную должность, получившее звание, награду, до принятия Собранием депутатов решения по результатам рассмотрения ходатайства, передает по акту приема-передачи</w:t>
      </w:r>
      <w:r w:rsidR="004717B3">
        <w:rPr>
          <w:rFonts w:ascii="Times New Roman" w:eastAsia="Times New Roman" w:hAnsi="Times New Roman" w:cs="Times New Roman"/>
          <w:color w:val="22272F"/>
          <w:sz w:val="28"/>
          <w:szCs w:val="28"/>
          <w:lang w:eastAsia="ru-RU"/>
        </w:rPr>
        <w:t>,</w:t>
      </w:r>
      <w:r w:rsidRPr="00182248">
        <w:rPr>
          <w:rFonts w:ascii="Times New Roman" w:eastAsia="Times New Roman" w:hAnsi="Times New Roman" w:cs="Times New Roman"/>
          <w:color w:val="22272F"/>
          <w:sz w:val="28"/>
          <w:szCs w:val="28"/>
          <w:lang w:eastAsia="ru-RU"/>
        </w:rPr>
        <w:t xml:space="preserve"> </w:t>
      </w:r>
      <w:r w:rsidR="004717B3" w:rsidRPr="003D2F6C">
        <w:rPr>
          <w:rFonts w:ascii="Times New Roman CYR" w:eastAsiaTheme="minorEastAsia" w:hAnsi="Times New Roman CYR" w:cs="Times New Roman CYR"/>
          <w:sz w:val="28"/>
          <w:szCs w:val="28"/>
          <w:lang w:eastAsia="ru-RU"/>
        </w:rPr>
        <w:t xml:space="preserve">по форме согласно </w:t>
      </w:r>
      <w:r w:rsidR="004717B3">
        <w:rPr>
          <w:rFonts w:ascii="Times New Roman CYR" w:eastAsiaTheme="minorEastAsia" w:hAnsi="Times New Roman CYR" w:cs="Times New Roman CYR"/>
          <w:sz w:val="28"/>
          <w:szCs w:val="28"/>
          <w:lang w:eastAsia="ru-RU"/>
        </w:rPr>
        <w:t>приложению № 3</w:t>
      </w:r>
      <w:r w:rsidR="004717B3" w:rsidRPr="003D2F6C">
        <w:rPr>
          <w:rFonts w:ascii="Times New Roman CYR" w:eastAsiaTheme="minorEastAsia" w:hAnsi="Times New Roman CYR" w:cs="Times New Roman CYR"/>
          <w:sz w:val="28"/>
          <w:szCs w:val="28"/>
          <w:lang w:eastAsia="ru-RU"/>
        </w:rPr>
        <w:t xml:space="preserve"> к настоящему Порядку</w:t>
      </w:r>
      <w:r w:rsidR="004717B3">
        <w:rPr>
          <w:rFonts w:ascii="Times New Roman CYR" w:eastAsiaTheme="minorEastAsia" w:hAnsi="Times New Roman CYR" w:cs="Times New Roman CYR"/>
          <w:sz w:val="28"/>
          <w:szCs w:val="28"/>
          <w:lang w:eastAsia="ru-RU"/>
        </w:rPr>
        <w:t>,</w:t>
      </w:r>
      <w:r w:rsidR="004717B3" w:rsidRPr="003D2F6C">
        <w:rPr>
          <w:rFonts w:ascii="Times New Roman CYR" w:eastAsiaTheme="minorEastAsia" w:hAnsi="Times New Roman CYR" w:cs="Times New Roman CYR"/>
          <w:sz w:val="28"/>
          <w:szCs w:val="28"/>
          <w:lang w:eastAsia="ru-RU"/>
        </w:rPr>
        <w:t xml:space="preserve"> </w:t>
      </w:r>
      <w:r w:rsidRPr="00182248">
        <w:rPr>
          <w:rFonts w:ascii="Times New Roman" w:eastAsia="Times New Roman" w:hAnsi="Times New Roman" w:cs="Times New Roman"/>
          <w:color w:val="22272F"/>
          <w:sz w:val="28"/>
          <w:szCs w:val="28"/>
          <w:lang w:eastAsia="ru-RU"/>
        </w:rPr>
        <w:t xml:space="preserve">оригиналы документов к званию, награду и оригиналы документов к ней на ответственное хранение </w:t>
      </w:r>
      <w:r w:rsidRPr="00182248">
        <w:rPr>
          <w:rFonts w:ascii="Times New Roman" w:eastAsia="Times New Roman" w:hAnsi="Times New Roman" w:cs="Times New Roman"/>
          <w:color w:val="22272F"/>
          <w:sz w:val="28"/>
          <w:szCs w:val="28"/>
          <w:lang w:eastAsia="ru-RU"/>
        </w:rPr>
        <w:lastRenderedPageBreak/>
        <w:t>лицу, ответственному за работу по профилактике коррупционных и иных правонарушений соответствующего органа местного самоуправления (далее - уполномоченное лицо) в течение трех рабочих дней со дня их получения.</w:t>
      </w:r>
    </w:p>
    <w:p w:rsidR="008E2577" w:rsidRPr="003D2F6C" w:rsidRDefault="008E2577" w:rsidP="008E257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3D2F6C">
        <w:rPr>
          <w:rFonts w:ascii="Times New Roman CYR" w:eastAsiaTheme="minorEastAsia" w:hAnsi="Times New Roman CYR" w:cs="Times New Roman CYR"/>
          <w:sz w:val="28"/>
          <w:szCs w:val="28"/>
          <w:lang w:eastAsia="ru-RU"/>
        </w:rPr>
        <w:t xml:space="preserve">Прием и регистрацию поступившего ходатайства о разрешении принять звание, награду или уведомление об отказе в получении звания, награды осуществляет должностное лицо </w:t>
      </w:r>
      <w:r>
        <w:rPr>
          <w:rFonts w:ascii="Times New Roman" w:eastAsia="Times New Roman" w:hAnsi="Times New Roman" w:cs="Times New Roman"/>
          <w:color w:val="22272F"/>
          <w:sz w:val="28"/>
          <w:szCs w:val="28"/>
          <w:lang w:eastAsia="ru-RU"/>
        </w:rPr>
        <w:t>ответственное</w:t>
      </w:r>
      <w:r w:rsidRPr="00182248">
        <w:rPr>
          <w:rFonts w:ascii="Times New Roman" w:eastAsia="Times New Roman" w:hAnsi="Times New Roman" w:cs="Times New Roman"/>
          <w:color w:val="22272F"/>
          <w:sz w:val="28"/>
          <w:szCs w:val="28"/>
          <w:lang w:eastAsia="ru-RU"/>
        </w:rPr>
        <w:t xml:space="preserve"> за работу по профилактике коррупционных и иных правонарушений соответствующего органа местного самоуправления</w:t>
      </w:r>
      <w:r w:rsidRPr="003D2F6C">
        <w:rPr>
          <w:rFonts w:ascii="Times New Roman CYR" w:eastAsiaTheme="minorEastAsia" w:hAnsi="Times New Roman CYR" w:cs="Times New Roman CYR"/>
          <w:sz w:val="28"/>
          <w:szCs w:val="28"/>
          <w:lang w:eastAsia="ru-RU"/>
        </w:rPr>
        <w:t>.</w:t>
      </w:r>
    </w:p>
    <w:p w:rsidR="008E2577" w:rsidRPr="00182248" w:rsidRDefault="008E2577" w:rsidP="008E257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3D2F6C">
        <w:rPr>
          <w:rFonts w:ascii="Times New Roman CYR" w:eastAsiaTheme="minorEastAsia" w:hAnsi="Times New Roman CYR" w:cs="Times New Roman CYR"/>
          <w:sz w:val="28"/>
          <w:szCs w:val="28"/>
          <w:lang w:eastAsia="ru-RU"/>
        </w:rPr>
        <w:t>Ходатайство о разрешении принять звание, награду или уведомление об отказе в получении звания, награды регистрируются в день поступления в Журнале регистрации ходатайств (</w:t>
      </w:r>
      <w:r>
        <w:rPr>
          <w:rFonts w:ascii="Times New Roman CYR" w:eastAsiaTheme="minorEastAsia" w:hAnsi="Times New Roman CYR" w:cs="Times New Roman CYR"/>
          <w:sz w:val="28"/>
          <w:szCs w:val="28"/>
          <w:lang w:eastAsia="ru-RU"/>
        </w:rPr>
        <w:t>приложение 4</w:t>
      </w:r>
      <w:r w:rsidRPr="003D2F6C">
        <w:rPr>
          <w:rFonts w:ascii="Times New Roman CYR" w:eastAsiaTheme="minorEastAsia" w:hAnsi="Times New Roman CYR" w:cs="Times New Roman CYR"/>
          <w:sz w:val="28"/>
          <w:szCs w:val="28"/>
          <w:lang w:eastAsia="ru-RU"/>
        </w:rPr>
        <w:t xml:space="preserve"> к настоящему Порядку) о разрешении принять награду, присвоить почетное или специальное звание иностранного государства, международной организации, политической партии, другого общественного объединения или религиозного объединения, уведомлений об отказе в получении награды, присвоении звания, уведомлений иностранного государства, международной организации, политической партии, другого общественного объединения или религиозного объединения о предстоящем получении награды, присвоении звания (далее - Журнал).</w:t>
      </w:r>
    </w:p>
    <w:p w:rsidR="00182248" w:rsidRPr="00182248" w:rsidRDefault="00182248" w:rsidP="00182248">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182248">
        <w:rPr>
          <w:rFonts w:ascii="Times New Roman" w:eastAsia="Times New Roman" w:hAnsi="Times New Roman" w:cs="Times New Roman"/>
          <w:color w:val="22272F"/>
          <w:sz w:val="28"/>
          <w:szCs w:val="28"/>
          <w:lang w:eastAsia="ru-RU"/>
        </w:rPr>
        <w:t>6. 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182248" w:rsidRPr="00182248" w:rsidRDefault="00182248" w:rsidP="00182248">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182248">
        <w:rPr>
          <w:rFonts w:ascii="Times New Roman" w:eastAsia="Times New Roman" w:hAnsi="Times New Roman" w:cs="Times New Roman"/>
          <w:color w:val="22272F"/>
          <w:sz w:val="28"/>
          <w:szCs w:val="28"/>
          <w:lang w:eastAsia="ru-RU"/>
        </w:rPr>
        <w:t xml:space="preserve">7. В случае если лицо, замещающее муниципальную должность, по независящей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w:t>
      </w:r>
      <w:r w:rsidRPr="00182248">
        <w:rPr>
          <w:rFonts w:ascii="Times New Roman" w:eastAsia="Times New Roman" w:hAnsi="Times New Roman" w:cs="Times New Roman"/>
          <w:sz w:val="28"/>
          <w:szCs w:val="28"/>
          <w:lang w:eastAsia="ru-RU"/>
        </w:rPr>
        <w:t>в </w:t>
      </w:r>
      <w:r w:rsidRPr="007629D0">
        <w:rPr>
          <w:rFonts w:ascii="Times New Roman" w:eastAsia="Times New Roman" w:hAnsi="Times New Roman" w:cs="Times New Roman"/>
          <w:sz w:val="28"/>
          <w:szCs w:val="28"/>
          <w:lang w:eastAsia="ru-RU"/>
        </w:rPr>
        <w:t>пунктах 3 - 5</w:t>
      </w:r>
      <w:r w:rsidRPr="00182248">
        <w:rPr>
          <w:rFonts w:ascii="Times New Roman" w:eastAsia="Times New Roman" w:hAnsi="Times New Roman" w:cs="Times New Roman"/>
          <w:sz w:val="28"/>
          <w:szCs w:val="28"/>
          <w:lang w:eastAsia="ru-RU"/>
        </w:rPr>
        <w:t> </w:t>
      </w:r>
      <w:r w:rsidRPr="00182248">
        <w:rPr>
          <w:rFonts w:ascii="Times New Roman" w:eastAsia="Times New Roman" w:hAnsi="Times New Roman" w:cs="Times New Roman"/>
          <w:color w:val="22272F"/>
          <w:sz w:val="28"/>
          <w:szCs w:val="28"/>
          <w:lang w:eastAsia="ru-RU"/>
        </w:rPr>
        <w:t>настоящего Положения,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182248" w:rsidRPr="00182248" w:rsidRDefault="00182248" w:rsidP="00182248">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182248">
        <w:rPr>
          <w:rFonts w:ascii="Times New Roman" w:eastAsia="Times New Roman" w:hAnsi="Times New Roman" w:cs="Times New Roman"/>
          <w:color w:val="22272F"/>
          <w:sz w:val="28"/>
          <w:szCs w:val="28"/>
          <w:lang w:eastAsia="ru-RU"/>
        </w:rPr>
        <w:t>8. Ходатайство или уведомление лица, замещающего муниципальную должность, рассматривается на ближайшем заседании Собрания депутатов.</w:t>
      </w:r>
    </w:p>
    <w:p w:rsidR="00182248" w:rsidRPr="00182248" w:rsidRDefault="00182248" w:rsidP="00182248">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182248">
        <w:rPr>
          <w:rFonts w:ascii="Times New Roman" w:eastAsia="Times New Roman" w:hAnsi="Times New Roman" w:cs="Times New Roman"/>
          <w:color w:val="22272F"/>
          <w:sz w:val="28"/>
          <w:szCs w:val="28"/>
          <w:lang w:eastAsia="ru-RU"/>
        </w:rPr>
        <w:t>По результатам рассмотрения Собрание</w:t>
      </w:r>
      <w:r w:rsidR="00DB25DC">
        <w:rPr>
          <w:rFonts w:ascii="Times New Roman" w:eastAsia="Times New Roman" w:hAnsi="Times New Roman" w:cs="Times New Roman"/>
          <w:color w:val="22272F"/>
          <w:sz w:val="28"/>
          <w:szCs w:val="28"/>
          <w:lang w:eastAsia="ru-RU"/>
        </w:rPr>
        <w:t>м</w:t>
      </w:r>
      <w:r w:rsidRPr="00182248">
        <w:rPr>
          <w:rFonts w:ascii="Times New Roman" w:eastAsia="Times New Roman" w:hAnsi="Times New Roman" w:cs="Times New Roman"/>
          <w:color w:val="22272F"/>
          <w:sz w:val="28"/>
          <w:szCs w:val="28"/>
          <w:lang w:eastAsia="ru-RU"/>
        </w:rPr>
        <w:t xml:space="preserve"> депутатов ходатайства лица, замещающего муниципальную должность, принимается решение об удовлетворении ходатайства либо об отказе в его удовлетворении.</w:t>
      </w:r>
    </w:p>
    <w:p w:rsidR="00182248" w:rsidRPr="00182248" w:rsidRDefault="00182248" w:rsidP="00182248">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182248">
        <w:rPr>
          <w:rFonts w:ascii="Times New Roman" w:eastAsia="Times New Roman" w:hAnsi="Times New Roman" w:cs="Times New Roman"/>
          <w:color w:val="22272F"/>
          <w:sz w:val="28"/>
          <w:szCs w:val="28"/>
          <w:lang w:eastAsia="ru-RU"/>
        </w:rPr>
        <w:t>По результатам рассмотрения Собранием депутатов уведомления лица, замещающего муниципальную должность</w:t>
      </w:r>
      <w:r w:rsidR="004717B3">
        <w:rPr>
          <w:rFonts w:ascii="Times New Roman" w:eastAsia="Times New Roman" w:hAnsi="Times New Roman" w:cs="Times New Roman"/>
          <w:color w:val="22272F"/>
          <w:sz w:val="28"/>
          <w:szCs w:val="28"/>
          <w:lang w:eastAsia="ru-RU"/>
        </w:rPr>
        <w:t xml:space="preserve"> об отказе в получении награды, почетного звания</w:t>
      </w:r>
      <w:r w:rsidRPr="00182248">
        <w:rPr>
          <w:rFonts w:ascii="Times New Roman" w:eastAsia="Times New Roman" w:hAnsi="Times New Roman" w:cs="Times New Roman"/>
          <w:color w:val="22272F"/>
          <w:sz w:val="28"/>
          <w:szCs w:val="28"/>
          <w:lang w:eastAsia="ru-RU"/>
        </w:rPr>
        <w:t>, информация принимается к сведению, решение не принимается.</w:t>
      </w:r>
    </w:p>
    <w:p w:rsidR="00182248" w:rsidRPr="00182248" w:rsidRDefault="00182248" w:rsidP="00182248">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182248">
        <w:rPr>
          <w:rFonts w:ascii="Times New Roman" w:eastAsia="Times New Roman" w:hAnsi="Times New Roman" w:cs="Times New Roman"/>
          <w:color w:val="22272F"/>
          <w:sz w:val="28"/>
          <w:szCs w:val="28"/>
          <w:lang w:eastAsia="ru-RU"/>
        </w:rPr>
        <w:t xml:space="preserve">9. Решение Собрания депутатов по результатам рассмотрения ходатайства лица, замещающего муниципальную должность, в течение пяти рабочих дней с момента его принятия выдается (направляется) аппаратом </w:t>
      </w:r>
      <w:r w:rsidRPr="00182248">
        <w:rPr>
          <w:rFonts w:ascii="Times New Roman" w:eastAsia="Times New Roman" w:hAnsi="Times New Roman" w:cs="Times New Roman"/>
          <w:color w:val="22272F"/>
          <w:sz w:val="28"/>
          <w:szCs w:val="28"/>
          <w:lang w:eastAsia="ru-RU"/>
        </w:rPr>
        <w:lastRenderedPageBreak/>
        <w:t>Собрания депутатов лицу, замещающему муниципальную должность, обратившемуся с ходатайством, и направляется уполномоченному лицу.</w:t>
      </w:r>
    </w:p>
    <w:p w:rsidR="00182248" w:rsidRPr="00182248" w:rsidRDefault="00182248" w:rsidP="00182248">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182248">
        <w:rPr>
          <w:rFonts w:ascii="Times New Roman" w:eastAsia="Times New Roman" w:hAnsi="Times New Roman" w:cs="Times New Roman"/>
          <w:color w:val="22272F"/>
          <w:sz w:val="28"/>
          <w:szCs w:val="28"/>
          <w:lang w:eastAsia="ru-RU"/>
        </w:rPr>
        <w:t>10. Принятое Собранием депутатов решение об удовлетворении ходатайства является основанием для возврата лицу, замещающему муниципальную должность, получившему звание, награду оригиналов документов к званию, награду и оригиналы документов к ней, переданных на ответственное хранение в соответствии с </w:t>
      </w:r>
      <w:r w:rsidRPr="007629D0">
        <w:rPr>
          <w:rFonts w:ascii="Times New Roman" w:eastAsia="Times New Roman" w:hAnsi="Times New Roman" w:cs="Times New Roman"/>
          <w:sz w:val="28"/>
          <w:szCs w:val="28"/>
          <w:lang w:eastAsia="ru-RU"/>
        </w:rPr>
        <w:t>пунктом 5</w:t>
      </w:r>
      <w:r w:rsidRPr="00182248">
        <w:rPr>
          <w:rFonts w:ascii="Times New Roman" w:eastAsia="Times New Roman" w:hAnsi="Times New Roman" w:cs="Times New Roman"/>
          <w:color w:val="22272F"/>
          <w:sz w:val="28"/>
          <w:szCs w:val="28"/>
          <w:lang w:eastAsia="ru-RU"/>
        </w:rPr>
        <w:t> настоящего Положения.</w:t>
      </w:r>
    </w:p>
    <w:p w:rsidR="00182248" w:rsidRPr="00182248" w:rsidRDefault="00182248" w:rsidP="00182248">
      <w:pPr>
        <w:shd w:val="clear" w:color="auto" w:fill="FFFFFF"/>
        <w:spacing w:after="0" w:line="240" w:lineRule="auto"/>
        <w:ind w:firstLine="709"/>
        <w:contextualSpacing/>
        <w:jc w:val="both"/>
        <w:rPr>
          <w:rFonts w:ascii="Times New Roman" w:eastAsia="Times New Roman" w:hAnsi="Times New Roman" w:cs="Times New Roman"/>
          <w:color w:val="22272F"/>
          <w:sz w:val="28"/>
          <w:szCs w:val="28"/>
          <w:lang w:eastAsia="ru-RU"/>
        </w:rPr>
      </w:pPr>
      <w:r w:rsidRPr="00182248">
        <w:rPr>
          <w:rFonts w:ascii="Times New Roman" w:eastAsia="Times New Roman" w:hAnsi="Times New Roman" w:cs="Times New Roman"/>
          <w:color w:val="22272F"/>
          <w:sz w:val="28"/>
          <w:szCs w:val="28"/>
          <w:lang w:eastAsia="ru-RU"/>
        </w:rPr>
        <w:t>11. При принятии Собранием депутатов решения об отказе в удовлетворении ходатайства лица, замещающего муниципальную должность, уполномоченное лицо в течение 10 дней с момента принятия решения направляет копию решения Собрания депутатов,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 и информирует об этом Собрание депутатов.</w:t>
      </w:r>
    </w:p>
    <w:p w:rsidR="007629D0" w:rsidRDefault="007629D0">
      <w:pPr>
        <w:rPr>
          <w:rFonts w:ascii="Times New Roman" w:eastAsia="Times New Roman" w:hAnsi="Times New Roman" w:cs="Times New Roman"/>
          <w:b/>
          <w:bCs/>
          <w:color w:val="22272F"/>
          <w:sz w:val="23"/>
          <w:szCs w:val="23"/>
          <w:lang w:eastAsia="ru-RU"/>
        </w:rPr>
      </w:pPr>
      <w:r>
        <w:rPr>
          <w:rFonts w:ascii="Times New Roman" w:eastAsia="Times New Roman" w:hAnsi="Times New Roman" w:cs="Times New Roman"/>
          <w:b/>
          <w:bCs/>
          <w:color w:val="22272F"/>
          <w:sz w:val="23"/>
          <w:szCs w:val="23"/>
          <w:lang w:eastAsia="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48"/>
      </w:tblGrid>
      <w:tr w:rsidR="007629D0" w:rsidTr="007629D0">
        <w:tc>
          <w:tcPr>
            <w:tcW w:w="3397" w:type="dxa"/>
          </w:tcPr>
          <w:p w:rsidR="007629D0" w:rsidRDefault="007629D0" w:rsidP="00182248">
            <w:pPr>
              <w:spacing w:before="100" w:beforeAutospacing="1" w:after="100" w:afterAutospacing="1"/>
              <w:jc w:val="right"/>
              <w:rPr>
                <w:rFonts w:ascii="Times New Roman" w:eastAsia="Times New Roman" w:hAnsi="Times New Roman" w:cs="Times New Roman"/>
                <w:b/>
                <w:bCs/>
                <w:color w:val="22272F"/>
                <w:sz w:val="23"/>
                <w:szCs w:val="23"/>
                <w:lang w:eastAsia="ru-RU"/>
              </w:rPr>
            </w:pPr>
          </w:p>
        </w:tc>
        <w:tc>
          <w:tcPr>
            <w:tcW w:w="5948" w:type="dxa"/>
          </w:tcPr>
          <w:p w:rsidR="007629D0" w:rsidRPr="007629D0" w:rsidRDefault="007629D0" w:rsidP="007629D0">
            <w:pPr>
              <w:shd w:val="clear" w:color="auto" w:fill="FFFFFF"/>
              <w:spacing w:before="100" w:beforeAutospacing="1" w:after="100" w:afterAutospacing="1"/>
              <w:rPr>
                <w:rFonts w:ascii="Times New Roman" w:eastAsia="Times New Roman" w:hAnsi="Times New Roman" w:cs="Times New Roman"/>
                <w:color w:val="22272F"/>
                <w:lang w:eastAsia="ru-RU"/>
              </w:rPr>
            </w:pPr>
            <w:r w:rsidRPr="007629D0">
              <w:rPr>
                <w:rFonts w:ascii="Times New Roman" w:eastAsia="Times New Roman" w:hAnsi="Times New Roman" w:cs="Times New Roman"/>
                <w:bCs/>
                <w:color w:val="22272F"/>
                <w:lang w:eastAsia="ru-RU"/>
              </w:rPr>
              <w:t>Приложение 1</w:t>
            </w:r>
            <w:r w:rsidRPr="00182248">
              <w:rPr>
                <w:rFonts w:ascii="Times New Roman" w:eastAsia="Times New Roman" w:hAnsi="Times New Roman" w:cs="Times New Roman"/>
                <w:bCs/>
                <w:color w:val="22272F"/>
                <w:lang w:eastAsia="ru-RU"/>
              </w:rPr>
              <w:br/>
            </w:r>
            <w:r w:rsidRPr="007629D0">
              <w:rPr>
                <w:rFonts w:ascii="Times New Roman" w:eastAsia="Times New Roman" w:hAnsi="Times New Roman" w:cs="Times New Roman"/>
                <w:bCs/>
                <w:color w:val="22272F"/>
                <w:lang w:eastAsia="ru-RU"/>
              </w:rPr>
              <w:t>к </w:t>
            </w:r>
            <w:r w:rsidRPr="007629D0">
              <w:rPr>
                <w:rFonts w:ascii="Times New Roman" w:eastAsia="Times New Roman" w:hAnsi="Times New Roman" w:cs="Times New Roman"/>
                <w:bCs/>
                <w:lang w:eastAsia="ru-RU"/>
              </w:rPr>
              <w:t>Порядку</w:t>
            </w:r>
            <w:r w:rsidRPr="007629D0">
              <w:rPr>
                <w:rFonts w:ascii="Times New Roman" w:eastAsia="Times New Roman" w:hAnsi="Times New Roman" w:cs="Times New Roman"/>
                <w:color w:val="22272F"/>
                <w:lang w:eastAsia="ru-RU"/>
              </w:rPr>
              <w:t xml:space="preserve"> принятия лицами, </w:t>
            </w:r>
            <w:r w:rsidRPr="00182248">
              <w:rPr>
                <w:rFonts w:ascii="Times New Roman" w:eastAsia="Times New Roman" w:hAnsi="Times New Roman" w:cs="Times New Roman"/>
                <w:color w:val="22272F"/>
                <w:lang w:eastAsia="ru-RU"/>
              </w:rPr>
              <w:t>замещающими муниципальные должности на</w:t>
            </w:r>
            <w:r w:rsidRPr="007629D0">
              <w:rPr>
                <w:rFonts w:ascii="Times New Roman" w:eastAsia="Times New Roman" w:hAnsi="Times New Roman" w:cs="Times New Roman"/>
                <w:color w:val="22272F"/>
                <w:lang w:eastAsia="ru-RU"/>
              </w:rPr>
              <w:t xml:space="preserve"> постоянной основе</w:t>
            </w:r>
            <w:r w:rsidRPr="00182248">
              <w:rPr>
                <w:rFonts w:ascii="Times New Roman" w:eastAsia="Times New Roman" w:hAnsi="Times New Roman" w:cs="Times New Roman"/>
                <w:color w:val="22272F"/>
                <w:lang w:eastAsia="ru-RU"/>
              </w:rPr>
              <w:t>, почетных и специальных званий,</w:t>
            </w:r>
            <w:r w:rsidRPr="007629D0">
              <w:rPr>
                <w:rFonts w:ascii="Times New Roman" w:eastAsia="Times New Roman" w:hAnsi="Times New Roman" w:cs="Times New Roman"/>
                <w:color w:val="22272F"/>
                <w:lang w:eastAsia="ru-RU"/>
              </w:rPr>
              <w:t xml:space="preserve"> наград</w:t>
            </w:r>
            <w:r w:rsidRPr="00182248">
              <w:rPr>
                <w:rFonts w:ascii="Times New Roman" w:eastAsia="Times New Roman" w:hAnsi="Times New Roman" w:cs="Times New Roman"/>
                <w:color w:val="22272F"/>
                <w:lang w:eastAsia="ru-RU"/>
              </w:rPr>
              <w:t> и иных знаков отличия (за исключением научных и спортивных)</w:t>
            </w:r>
            <w:r w:rsidRPr="007629D0">
              <w:rPr>
                <w:rFonts w:ascii="Times New Roman" w:eastAsia="Times New Roman" w:hAnsi="Times New Roman" w:cs="Times New Roman"/>
                <w:color w:val="22272F"/>
                <w:lang w:eastAsia="ru-RU"/>
              </w:rPr>
              <w:t xml:space="preserve"> </w:t>
            </w:r>
            <w:r w:rsidR="00AE478C" w:rsidRPr="00AE478C">
              <w:rPr>
                <w:rFonts w:ascii="Times New Roman" w:eastAsia="Times New Roman" w:hAnsi="Times New Roman" w:cs="Times New Roman"/>
                <w:color w:val="22272F"/>
                <w:lang w:eastAsia="ru-RU"/>
              </w:rPr>
              <w:t>иностранных государств, международных организаций, политических партий, других общественных объединений и религиозных объединений</w:t>
            </w:r>
          </w:p>
        </w:tc>
      </w:tr>
    </w:tbl>
    <w:p w:rsidR="00182248" w:rsidRPr="00182248" w:rsidRDefault="00182248" w:rsidP="007629D0">
      <w:pPr>
        <w:shd w:val="clear" w:color="auto" w:fill="FFFFFF"/>
        <w:spacing w:before="100" w:beforeAutospacing="1" w:after="100" w:afterAutospacing="1" w:line="240" w:lineRule="auto"/>
        <w:rPr>
          <w:rFonts w:ascii="Times New Roman" w:eastAsia="Times New Roman" w:hAnsi="Times New Roman" w:cs="Times New Roman"/>
          <w:color w:val="22272F"/>
          <w:sz w:val="20"/>
          <w:szCs w:val="20"/>
          <w:lang w:eastAsia="ru-RU"/>
        </w:rPr>
      </w:pPr>
    </w:p>
    <w:p w:rsidR="00182248" w:rsidRPr="00182248" w:rsidRDefault="00182248" w:rsidP="0076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 xml:space="preserve">                     </w:t>
      </w:r>
      <w:r w:rsidR="007629D0" w:rsidRPr="004717B3">
        <w:rPr>
          <w:rFonts w:ascii="Times New Roman" w:eastAsia="Times New Roman" w:hAnsi="Times New Roman" w:cs="Times New Roman"/>
          <w:color w:val="22272F"/>
          <w:sz w:val="20"/>
          <w:szCs w:val="20"/>
          <w:lang w:eastAsia="ru-RU"/>
        </w:rPr>
        <w:t xml:space="preserve">                  </w:t>
      </w:r>
      <w:r w:rsidRPr="00182248">
        <w:rPr>
          <w:rFonts w:ascii="Times New Roman" w:eastAsia="Times New Roman" w:hAnsi="Times New Roman" w:cs="Times New Roman"/>
          <w:color w:val="22272F"/>
          <w:sz w:val="20"/>
          <w:szCs w:val="20"/>
          <w:lang w:eastAsia="ru-RU"/>
        </w:rPr>
        <w:t>В Собрание депутатов</w:t>
      </w:r>
    </w:p>
    <w:p w:rsidR="00182248" w:rsidRPr="00182248" w:rsidRDefault="00182248" w:rsidP="0076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 xml:space="preserve">                                       </w:t>
      </w:r>
      <w:r w:rsidR="007629D0" w:rsidRPr="004717B3">
        <w:rPr>
          <w:rFonts w:ascii="Times New Roman" w:eastAsia="Times New Roman" w:hAnsi="Times New Roman" w:cs="Times New Roman"/>
          <w:color w:val="22272F"/>
          <w:sz w:val="20"/>
          <w:szCs w:val="20"/>
          <w:lang w:eastAsia="ru-RU"/>
        </w:rPr>
        <w:t>Усть-Катавского городского округа</w:t>
      </w:r>
    </w:p>
    <w:p w:rsidR="00182248" w:rsidRPr="00182248" w:rsidRDefault="00182248" w:rsidP="0076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 xml:space="preserve">                                       от _______________________________</w:t>
      </w:r>
    </w:p>
    <w:p w:rsidR="00182248" w:rsidRPr="00182248" w:rsidRDefault="00182248" w:rsidP="0076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 xml:space="preserve">                                           (Ф.И.О., замещаемая должность)</w:t>
      </w:r>
    </w:p>
    <w:p w:rsidR="00182248" w:rsidRPr="00182248" w:rsidRDefault="00182248" w:rsidP="0076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4717B3">
        <w:rPr>
          <w:rFonts w:ascii="Times New Roman" w:eastAsia="Times New Roman" w:hAnsi="Times New Roman" w:cs="Times New Roman"/>
          <w:b/>
          <w:bCs/>
          <w:color w:val="22272F"/>
          <w:sz w:val="20"/>
          <w:szCs w:val="20"/>
          <w:lang w:eastAsia="ru-RU"/>
        </w:rPr>
        <w:t>Ходатайство</w:t>
      </w:r>
    </w:p>
    <w:p w:rsidR="00182248" w:rsidRPr="00182248" w:rsidRDefault="00182248" w:rsidP="0076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4717B3">
        <w:rPr>
          <w:rFonts w:ascii="Times New Roman" w:eastAsia="Times New Roman" w:hAnsi="Times New Roman" w:cs="Times New Roman"/>
          <w:b/>
          <w:bCs/>
          <w:color w:val="22272F"/>
          <w:sz w:val="20"/>
          <w:szCs w:val="20"/>
          <w:lang w:eastAsia="ru-RU"/>
        </w:rPr>
        <w:t>о разрешении принять почетное или специальное звание, награду или</w:t>
      </w:r>
    </w:p>
    <w:p w:rsidR="00182248" w:rsidRPr="00182248" w:rsidRDefault="00182248" w:rsidP="0076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4717B3">
        <w:rPr>
          <w:rFonts w:ascii="Times New Roman" w:eastAsia="Times New Roman" w:hAnsi="Times New Roman" w:cs="Times New Roman"/>
          <w:b/>
          <w:bCs/>
          <w:color w:val="22272F"/>
          <w:sz w:val="20"/>
          <w:szCs w:val="20"/>
          <w:lang w:eastAsia="ru-RU"/>
        </w:rPr>
        <w:t>иной знак отличия иностранного государства, международной организации,</w:t>
      </w:r>
    </w:p>
    <w:p w:rsidR="00182248" w:rsidRPr="00182248" w:rsidRDefault="00182248" w:rsidP="0076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4717B3">
        <w:rPr>
          <w:rFonts w:ascii="Times New Roman" w:eastAsia="Times New Roman" w:hAnsi="Times New Roman" w:cs="Times New Roman"/>
          <w:b/>
          <w:bCs/>
          <w:color w:val="22272F"/>
          <w:sz w:val="20"/>
          <w:szCs w:val="20"/>
          <w:lang w:eastAsia="ru-RU"/>
        </w:rPr>
        <w:t>политической партии, иного общественного объединения или другой</w:t>
      </w:r>
    </w:p>
    <w:p w:rsidR="00182248" w:rsidRPr="00182248" w:rsidRDefault="00182248" w:rsidP="0076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4717B3">
        <w:rPr>
          <w:rFonts w:ascii="Times New Roman" w:eastAsia="Times New Roman" w:hAnsi="Times New Roman" w:cs="Times New Roman"/>
          <w:b/>
          <w:bCs/>
          <w:color w:val="22272F"/>
          <w:sz w:val="20"/>
          <w:szCs w:val="20"/>
          <w:lang w:eastAsia="ru-RU"/>
        </w:rPr>
        <w:t>организации</w:t>
      </w:r>
    </w:p>
    <w:p w:rsidR="00182248" w:rsidRPr="00182248" w:rsidRDefault="00182248" w:rsidP="0076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Прошу разрешить мне принять _____________________________________</w:t>
      </w:r>
      <w:r w:rsidR="004717B3" w:rsidRPr="004717B3">
        <w:rPr>
          <w:rFonts w:ascii="Times New Roman" w:eastAsia="Times New Roman" w:hAnsi="Times New Roman" w:cs="Times New Roman"/>
          <w:color w:val="22272F"/>
          <w:sz w:val="20"/>
          <w:szCs w:val="20"/>
          <w:lang w:eastAsia="ru-RU"/>
        </w:rPr>
        <w:t>_____________________</w:t>
      </w:r>
      <w:r w:rsidRPr="00182248">
        <w:rPr>
          <w:rFonts w:ascii="Times New Roman" w:eastAsia="Times New Roman" w:hAnsi="Times New Roman" w:cs="Times New Roman"/>
          <w:color w:val="22272F"/>
          <w:sz w:val="20"/>
          <w:szCs w:val="20"/>
          <w:lang w:eastAsia="ru-RU"/>
        </w:rPr>
        <w:t>________</w:t>
      </w:r>
    </w:p>
    <w:p w:rsidR="00182248" w:rsidRPr="00182248" w:rsidRDefault="00182248" w:rsidP="0076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_____________________________________________________________________</w:t>
      </w:r>
      <w:r w:rsidR="004717B3" w:rsidRPr="004717B3">
        <w:rPr>
          <w:rFonts w:ascii="Times New Roman" w:eastAsia="Times New Roman" w:hAnsi="Times New Roman" w:cs="Times New Roman"/>
          <w:color w:val="22272F"/>
          <w:sz w:val="20"/>
          <w:szCs w:val="20"/>
          <w:lang w:eastAsia="ru-RU"/>
        </w:rPr>
        <w:t>____________________</w:t>
      </w:r>
      <w:r w:rsidRPr="00182248">
        <w:rPr>
          <w:rFonts w:ascii="Times New Roman" w:eastAsia="Times New Roman" w:hAnsi="Times New Roman" w:cs="Times New Roman"/>
          <w:color w:val="22272F"/>
          <w:sz w:val="20"/>
          <w:szCs w:val="20"/>
          <w:lang w:eastAsia="ru-RU"/>
        </w:rPr>
        <w:t>____</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(наименование почетного или специального звания, награды или иного знака</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отличия)</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_____________________________________________________________________</w:t>
      </w:r>
      <w:r w:rsidR="004717B3" w:rsidRPr="004717B3">
        <w:rPr>
          <w:rFonts w:ascii="Times New Roman" w:eastAsia="Times New Roman" w:hAnsi="Times New Roman" w:cs="Times New Roman"/>
          <w:color w:val="22272F"/>
          <w:sz w:val="20"/>
          <w:szCs w:val="20"/>
          <w:lang w:eastAsia="ru-RU"/>
        </w:rPr>
        <w:t>____________________</w:t>
      </w:r>
      <w:r w:rsidRPr="00182248">
        <w:rPr>
          <w:rFonts w:ascii="Times New Roman" w:eastAsia="Times New Roman" w:hAnsi="Times New Roman" w:cs="Times New Roman"/>
          <w:color w:val="22272F"/>
          <w:sz w:val="20"/>
          <w:szCs w:val="20"/>
          <w:lang w:eastAsia="ru-RU"/>
        </w:rPr>
        <w:t>____</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(за какие заслуги присвоено и кем, за какие заслуги награжден(а) и кем)</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____________________________________________________________________</w:t>
      </w:r>
      <w:r w:rsidR="004717B3" w:rsidRPr="004717B3">
        <w:rPr>
          <w:rFonts w:ascii="Times New Roman" w:eastAsia="Times New Roman" w:hAnsi="Times New Roman" w:cs="Times New Roman"/>
          <w:color w:val="22272F"/>
          <w:sz w:val="20"/>
          <w:szCs w:val="20"/>
          <w:lang w:eastAsia="ru-RU"/>
        </w:rPr>
        <w:t>____________________</w:t>
      </w:r>
      <w:r w:rsidRPr="00182248">
        <w:rPr>
          <w:rFonts w:ascii="Times New Roman" w:eastAsia="Times New Roman" w:hAnsi="Times New Roman" w:cs="Times New Roman"/>
          <w:color w:val="22272F"/>
          <w:sz w:val="20"/>
          <w:szCs w:val="20"/>
          <w:lang w:eastAsia="ru-RU"/>
        </w:rPr>
        <w:t>_____</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(дата и место вручения документов к почетному или специальному званию,</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награды или иного знака отличия)</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________________________________________________________________________</w:t>
      </w:r>
      <w:r w:rsidR="004717B3" w:rsidRPr="004717B3">
        <w:rPr>
          <w:rFonts w:ascii="Times New Roman" w:eastAsia="Times New Roman" w:hAnsi="Times New Roman" w:cs="Times New Roman"/>
          <w:color w:val="22272F"/>
          <w:sz w:val="20"/>
          <w:szCs w:val="20"/>
          <w:lang w:eastAsia="ru-RU"/>
        </w:rPr>
        <w:t>____________________</w:t>
      </w:r>
      <w:r w:rsidRPr="00182248">
        <w:rPr>
          <w:rFonts w:ascii="Times New Roman" w:eastAsia="Times New Roman" w:hAnsi="Times New Roman" w:cs="Times New Roman"/>
          <w:color w:val="22272F"/>
          <w:sz w:val="20"/>
          <w:szCs w:val="20"/>
          <w:lang w:eastAsia="ru-RU"/>
        </w:rPr>
        <w:t>_</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_______________________________________________________________________</w:t>
      </w:r>
      <w:r w:rsidR="004717B3" w:rsidRPr="004717B3">
        <w:rPr>
          <w:rFonts w:ascii="Times New Roman" w:eastAsia="Times New Roman" w:hAnsi="Times New Roman" w:cs="Times New Roman"/>
          <w:color w:val="22272F"/>
          <w:sz w:val="20"/>
          <w:szCs w:val="20"/>
          <w:lang w:eastAsia="ru-RU"/>
        </w:rPr>
        <w:t>______________________</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Документы к почетному или специально</w:t>
      </w:r>
      <w:r w:rsidR="004717B3" w:rsidRPr="004717B3">
        <w:rPr>
          <w:rFonts w:ascii="Times New Roman" w:eastAsia="Times New Roman" w:hAnsi="Times New Roman" w:cs="Times New Roman"/>
          <w:color w:val="22272F"/>
          <w:sz w:val="20"/>
          <w:szCs w:val="20"/>
          <w:lang w:eastAsia="ru-RU"/>
        </w:rPr>
        <w:t>му званию, награда и документы</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ней, знак отличия и документы к нему (нужное подчеркнуть)</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______________________________________________________________________</w:t>
      </w:r>
      <w:r w:rsidR="004717B3" w:rsidRPr="004717B3">
        <w:rPr>
          <w:rFonts w:ascii="Times New Roman" w:eastAsia="Times New Roman" w:hAnsi="Times New Roman" w:cs="Times New Roman"/>
          <w:color w:val="22272F"/>
          <w:sz w:val="20"/>
          <w:szCs w:val="20"/>
          <w:lang w:eastAsia="ru-RU"/>
        </w:rPr>
        <w:t>______________________</w:t>
      </w:r>
      <w:r w:rsidRPr="00182248">
        <w:rPr>
          <w:rFonts w:ascii="Times New Roman" w:eastAsia="Times New Roman" w:hAnsi="Times New Roman" w:cs="Times New Roman"/>
          <w:color w:val="22272F"/>
          <w:sz w:val="20"/>
          <w:szCs w:val="20"/>
          <w:lang w:eastAsia="ru-RU"/>
        </w:rPr>
        <w:t>___</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(наименование почетного или специального звания, награды или иного знака</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отличия)</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________________________________________________________________________</w:t>
      </w:r>
      <w:r w:rsidR="004717B3" w:rsidRPr="004717B3">
        <w:rPr>
          <w:rFonts w:ascii="Times New Roman" w:eastAsia="Times New Roman" w:hAnsi="Times New Roman" w:cs="Times New Roman"/>
          <w:color w:val="22272F"/>
          <w:sz w:val="20"/>
          <w:szCs w:val="20"/>
          <w:lang w:eastAsia="ru-RU"/>
        </w:rPr>
        <w:t>____________________</w:t>
      </w:r>
      <w:r w:rsidRPr="00182248">
        <w:rPr>
          <w:rFonts w:ascii="Times New Roman" w:eastAsia="Times New Roman" w:hAnsi="Times New Roman" w:cs="Times New Roman"/>
          <w:color w:val="22272F"/>
          <w:sz w:val="20"/>
          <w:szCs w:val="20"/>
          <w:lang w:eastAsia="ru-RU"/>
        </w:rPr>
        <w:t>_</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(наименование документов к почетному или специальному званию, награде или</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иному знаку отличия)</w:t>
      </w:r>
    </w:p>
    <w:p w:rsidR="00182248" w:rsidRPr="00182248" w:rsidRDefault="00182248" w:rsidP="0076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________________________________________________________________________</w:t>
      </w:r>
      <w:r w:rsidR="004717B3" w:rsidRPr="004717B3">
        <w:rPr>
          <w:rFonts w:ascii="Times New Roman" w:eastAsia="Times New Roman" w:hAnsi="Times New Roman" w:cs="Times New Roman"/>
          <w:color w:val="22272F"/>
          <w:sz w:val="20"/>
          <w:szCs w:val="20"/>
          <w:lang w:eastAsia="ru-RU"/>
        </w:rPr>
        <w:t>____________________</w:t>
      </w:r>
      <w:r w:rsidRPr="00182248">
        <w:rPr>
          <w:rFonts w:ascii="Times New Roman" w:eastAsia="Times New Roman" w:hAnsi="Times New Roman" w:cs="Times New Roman"/>
          <w:color w:val="22272F"/>
          <w:sz w:val="20"/>
          <w:szCs w:val="20"/>
          <w:lang w:eastAsia="ru-RU"/>
        </w:rPr>
        <w:t>_</w:t>
      </w:r>
    </w:p>
    <w:p w:rsidR="00182248" w:rsidRPr="00182248" w:rsidRDefault="00182248" w:rsidP="0076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сданы по акту приема-передачи N ___________ от ____ ____________ 20___ г.</w:t>
      </w:r>
    </w:p>
    <w:p w:rsidR="00182248" w:rsidRPr="00182248" w:rsidRDefault="00182248" w:rsidP="0076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_______________________________________________________________________</w:t>
      </w:r>
      <w:r w:rsidR="004717B3" w:rsidRPr="004717B3">
        <w:rPr>
          <w:rFonts w:ascii="Times New Roman" w:eastAsia="Times New Roman" w:hAnsi="Times New Roman" w:cs="Times New Roman"/>
          <w:color w:val="22272F"/>
          <w:sz w:val="20"/>
          <w:szCs w:val="20"/>
          <w:lang w:eastAsia="ru-RU"/>
        </w:rPr>
        <w:t>_____________________</w:t>
      </w:r>
      <w:r w:rsidRPr="00182248">
        <w:rPr>
          <w:rFonts w:ascii="Times New Roman" w:eastAsia="Times New Roman" w:hAnsi="Times New Roman" w:cs="Times New Roman"/>
          <w:color w:val="22272F"/>
          <w:sz w:val="20"/>
          <w:szCs w:val="20"/>
          <w:lang w:eastAsia="ru-RU"/>
        </w:rPr>
        <w:t>_.</w:t>
      </w:r>
    </w:p>
    <w:p w:rsidR="00182248" w:rsidRPr="00182248" w:rsidRDefault="00182248" w:rsidP="0076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 xml:space="preserve">                          (уполномоченное лицо)</w:t>
      </w:r>
    </w:p>
    <w:p w:rsidR="00182248" w:rsidRPr="00182248" w:rsidRDefault="00182248" w:rsidP="0076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 xml:space="preserve">"___" __________ 20___ г.   </w:t>
      </w:r>
      <w:r w:rsidR="004717B3" w:rsidRPr="004717B3">
        <w:rPr>
          <w:rFonts w:ascii="Times New Roman" w:eastAsia="Times New Roman" w:hAnsi="Times New Roman" w:cs="Times New Roman"/>
          <w:color w:val="22272F"/>
          <w:sz w:val="20"/>
          <w:szCs w:val="20"/>
          <w:lang w:eastAsia="ru-RU"/>
        </w:rPr>
        <w:t xml:space="preserve">                                                     </w:t>
      </w:r>
      <w:r w:rsidRPr="00182248">
        <w:rPr>
          <w:rFonts w:ascii="Times New Roman" w:eastAsia="Times New Roman" w:hAnsi="Times New Roman" w:cs="Times New Roman"/>
          <w:color w:val="22272F"/>
          <w:sz w:val="20"/>
          <w:szCs w:val="20"/>
          <w:lang w:eastAsia="ru-RU"/>
        </w:rPr>
        <w:t xml:space="preserve">  _____________  ____________________________</w:t>
      </w:r>
    </w:p>
    <w:p w:rsidR="00182248" w:rsidRPr="00182248" w:rsidRDefault="00182248" w:rsidP="00762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 xml:space="preserve">                                (</w:t>
      </w:r>
      <w:proofErr w:type="gramStart"/>
      <w:r w:rsidRPr="00182248">
        <w:rPr>
          <w:rFonts w:ascii="Times New Roman" w:eastAsia="Times New Roman" w:hAnsi="Times New Roman" w:cs="Times New Roman"/>
          <w:color w:val="22272F"/>
          <w:sz w:val="20"/>
          <w:szCs w:val="20"/>
          <w:lang w:eastAsia="ru-RU"/>
        </w:rPr>
        <w:t xml:space="preserve">подпись)   </w:t>
      </w:r>
      <w:proofErr w:type="gramEnd"/>
      <w:r w:rsidRPr="00182248">
        <w:rPr>
          <w:rFonts w:ascii="Times New Roman" w:eastAsia="Times New Roman" w:hAnsi="Times New Roman" w:cs="Times New Roman"/>
          <w:color w:val="22272F"/>
          <w:sz w:val="20"/>
          <w:szCs w:val="20"/>
          <w:lang w:eastAsia="ru-RU"/>
        </w:rPr>
        <w:t xml:space="preserve">     </w:t>
      </w:r>
      <w:r w:rsidR="004717B3" w:rsidRPr="004717B3">
        <w:rPr>
          <w:rFonts w:ascii="Times New Roman" w:eastAsia="Times New Roman" w:hAnsi="Times New Roman" w:cs="Times New Roman"/>
          <w:color w:val="22272F"/>
          <w:sz w:val="20"/>
          <w:szCs w:val="20"/>
          <w:lang w:eastAsia="ru-RU"/>
        </w:rPr>
        <w:t xml:space="preserve">                                                                            </w:t>
      </w:r>
      <w:r w:rsidRPr="00182248">
        <w:rPr>
          <w:rFonts w:ascii="Times New Roman" w:eastAsia="Times New Roman" w:hAnsi="Times New Roman" w:cs="Times New Roman"/>
          <w:color w:val="22272F"/>
          <w:sz w:val="20"/>
          <w:szCs w:val="20"/>
          <w:lang w:eastAsia="ru-RU"/>
        </w:rPr>
        <w:t>(расшифровка подписи)</w:t>
      </w:r>
    </w:p>
    <w:p w:rsidR="007629D0" w:rsidRPr="004717B3" w:rsidRDefault="007629D0" w:rsidP="007629D0">
      <w:pPr>
        <w:rPr>
          <w:rFonts w:ascii="Times New Roman" w:eastAsia="Times New Roman" w:hAnsi="Times New Roman" w:cs="Times New Roman"/>
          <w:b/>
          <w:bCs/>
          <w:color w:val="22272F"/>
          <w:sz w:val="20"/>
          <w:szCs w:val="20"/>
          <w:lang w:eastAsia="ru-RU"/>
        </w:rPr>
      </w:pPr>
      <w:r w:rsidRPr="004717B3">
        <w:rPr>
          <w:rFonts w:ascii="Times New Roman" w:eastAsia="Times New Roman" w:hAnsi="Times New Roman" w:cs="Times New Roman"/>
          <w:b/>
          <w:bCs/>
          <w:color w:val="22272F"/>
          <w:sz w:val="20"/>
          <w:szCs w:val="20"/>
          <w:lang w:eastAsia="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48"/>
      </w:tblGrid>
      <w:tr w:rsidR="004717B3" w:rsidTr="00706645">
        <w:tc>
          <w:tcPr>
            <w:tcW w:w="3397" w:type="dxa"/>
          </w:tcPr>
          <w:p w:rsidR="004717B3" w:rsidRDefault="004717B3" w:rsidP="00706645">
            <w:pPr>
              <w:spacing w:before="100" w:beforeAutospacing="1" w:after="100" w:afterAutospacing="1"/>
              <w:jc w:val="right"/>
              <w:rPr>
                <w:rFonts w:ascii="Times New Roman" w:eastAsia="Times New Roman" w:hAnsi="Times New Roman" w:cs="Times New Roman"/>
                <w:b/>
                <w:bCs/>
                <w:color w:val="22272F"/>
                <w:sz w:val="23"/>
                <w:szCs w:val="23"/>
                <w:lang w:eastAsia="ru-RU"/>
              </w:rPr>
            </w:pPr>
          </w:p>
        </w:tc>
        <w:tc>
          <w:tcPr>
            <w:tcW w:w="5948" w:type="dxa"/>
          </w:tcPr>
          <w:p w:rsidR="004717B3" w:rsidRPr="007629D0" w:rsidRDefault="004717B3" w:rsidP="00706645">
            <w:pPr>
              <w:shd w:val="clear" w:color="auto" w:fill="FFFFFF"/>
              <w:spacing w:before="100" w:beforeAutospacing="1" w:after="100" w:afterAutospacing="1"/>
              <w:rPr>
                <w:rFonts w:ascii="Times New Roman" w:eastAsia="Times New Roman" w:hAnsi="Times New Roman" w:cs="Times New Roman"/>
                <w:color w:val="22272F"/>
                <w:lang w:eastAsia="ru-RU"/>
              </w:rPr>
            </w:pPr>
            <w:r>
              <w:rPr>
                <w:rFonts w:ascii="Times New Roman" w:eastAsia="Times New Roman" w:hAnsi="Times New Roman" w:cs="Times New Roman"/>
                <w:bCs/>
                <w:color w:val="22272F"/>
                <w:lang w:eastAsia="ru-RU"/>
              </w:rPr>
              <w:t>Приложение 2</w:t>
            </w:r>
            <w:r w:rsidRPr="00182248">
              <w:rPr>
                <w:rFonts w:ascii="Times New Roman" w:eastAsia="Times New Roman" w:hAnsi="Times New Roman" w:cs="Times New Roman"/>
                <w:bCs/>
                <w:color w:val="22272F"/>
                <w:lang w:eastAsia="ru-RU"/>
              </w:rPr>
              <w:br/>
            </w:r>
            <w:r w:rsidRPr="007629D0">
              <w:rPr>
                <w:rFonts w:ascii="Times New Roman" w:eastAsia="Times New Roman" w:hAnsi="Times New Roman" w:cs="Times New Roman"/>
                <w:bCs/>
                <w:color w:val="22272F"/>
                <w:lang w:eastAsia="ru-RU"/>
              </w:rPr>
              <w:t>к </w:t>
            </w:r>
            <w:r w:rsidRPr="007629D0">
              <w:rPr>
                <w:rFonts w:ascii="Times New Roman" w:eastAsia="Times New Roman" w:hAnsi="Times New Roman" w:cs="Times New Roman"/>
                <w:bCs/>
                <w:lang w:eastAsia="ru-RU"/>
              </w:rPr>
              <w:t>Порядку</w:t>
            </w:r>
            <w:r w:rsidRPr="007629D0">
              <w:rPr>
                <w:rFonts w:ascii="Times New Roman" w:eastAsia="Times New Roman" w:hAnsi="Times New Roman" w:cs="Times New Roman"/>
                <w:color w:val="22272F"/>
                <w:lang w:eastAsia="ru-RU"/>
              </w:rPr>
              <w:t xml:space="preserve"> принятия лицами, </w:t>
            </w:r>
            <w:r w:rsidRPr="00182248">
              <w:rPr>
                <w:rFonts w:ascii="Times New Roman" w:eastAsia="Times New Roman" w:hAnsi="Times New Roman" w:cs="Times New Roman"/>
                <w:color w:val="22272F"/>
                <w:lang w:eastAsia="ru-RU"/>
              </w:rPr>
              <w:t>замещающими муниципальные должности на</w:t>
            </w:r>
            <w:r w:rsidRPr="007629D0">
              <w:rPr>
                <w:rFonts w:ascii="Times New Roman" w:eastAsia="Times New Roman" w:hAnsi="Times New Roman" w:cs="Times New Roman"/>
                <w:color w:val="22272F"/>
                <w:lang w:eastAsia="ru-RU"/>
              </w:rPr>
              <w:t xml:space="preserve"> постоянной основе</w:t>
            </w:r>
            <w:r w:rsidRPr="00182248">
              <w:rPr>
                <w:rFonts w:ascii="Times New Roman" w:eastAsia="Times New Roman" w:hAnsi="Times New Roman" w:cs="Times New Roman"/>
                <w:color w:val="22272F"/>
                <w:lang w:eastAsia="ru-RU"/>
              </w:rPr>
              <w:t>, почетных и специальных званий,</w:t>
            </w:r>
            <w:r w:rsidRPr="007629D0">
              <w:rPr>
                <w:rFonts w:ascii="Times New Roman" w:eastAsia="Times New Roman" w:hAnsi="Times New Roman" w:cs="Times New Roman"/>
                <w:color w:val="22272F"/>
                <w:lang w:eastAsia="ru-RU"/>
              </w:rPr>
              <w:t xml:space="preserve"> наград</w:t>
            </w:r>
            <w:r w:rsidRPr="00182248">
              <w:rPr>
                <w:rFonts w:ascii="Times New Roman" w:eastAsia="Times New Roman" w:hAnsi="Times New Roman" w:cs="Times New Roman"/>
                <w:color w:val="22272F"/>
                <w:lang w:eastAsia="ru-RU"/>
              </w:rPr>
              <w:t> и иных знаков отличия (за исключением научных и спортивных)</w:t>
            </w:r>
            <w:r w:rsidRPr="007629D0">
              <w:rPr>
                <w:rFonts w:ascii="Times New Roman" w:eastAsia="Times New Roman" w:hAnsi="Times New Roman" w:cs="Times New Roman"/>
                <w:color w:val="22272F"/>
                <w:lang w:eastAsia="ru-RU"/>
              </w:rPr>
              <w:t xml:space="preserve"> </w:t>
            </w:r>
            <w:r w:rsidR="00AE478C" w:rsidRPr="00AE478C">
              <w:rPr>
                <w:rFonts w:ascii="Times New Roman" w:eastAsia="Times New Roman" w:hAnsi="Times New Roman" w:cs="Times New Roman"/>
                <w:color w:val="22272F"/>
                <w:lang w:eastAsia="ru-RU"/>
              </w:rPr>
              <w:t>иностранных государств, международных организаций, политических партий, других общественных объединений и религиозных объединений</w:t>
            </w:r>
          </w:p>
        </w:tc>
      </w:tr>
    </w:tbl>
    <w:p w:rsidR="004717B3" w:rsidRDefault="00182248"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182248">
        <w:rPr>
          <w:rFonts w:ascii="Courier New" w:eastAsia="Times New Roman" w:hAnsi="Courier New" w:cs="Courier New"/>
          <w:color w:val="22272F"/>
          <w:sz w:val="20"/>
          <w:szCs w:val="20"/>
          <w:lang w:eastAsia="ru-RU"/>
        </w:rPr>
        <w:t xml:space="preserve">                                                   </w:t>
      </w:r>
    </w:p>
    <w:p w:rsidR="004717B3" w:rsidRDefault="004717B3"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
    <w:p w:rsidR="00182248" w:rsidRPr="00182248" w:rsidRDefault="004717B3"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4717B3">
        <w:rPr>
          <w:rFonts w:ascii="Times New Roman" w:eastAsia="Times New Roman" w:hAnsi="Times New Roman" w:cs="Times New Roman"/>
          <w:color w:val="22272F"/>
          <w:sz w:val="20"/>
          <w:szCs w:val="20"/>
          <w:lang w:eastAsia="ru-RU"/>
        </w:rPr>
        <w:t xml:space="preserve">     </w:t>
      </w:r>
      <w:r>
        <w:rPr>
          <w:rFonts w:ascii="Times New Roman" w:eastAsia="Times New Roman" w:hAnsi="Times New Roman" w:cs="Times New Roman"/>
          <w:color w:val="22272F"/>
          <w:sz w:val="20"/>
          <w:szCs w:val="20"/>
          <w:lang w:eastAsia="ru-RU"/>
        </w:rPr>
        <w:t xml:space="preserve">                           </w:t>
      </w:r>
      <w:r w:rsidR="00182248" w:rsidRPr="00182248">
        <w:rPr>
          <w:rFonts w:ascii="Times New Roman" w:eastAsia="Times New Roman" w:hAnsi="Times New Roman" w:cs="Times New Roman"/>
          <w:color w:val="22272F"/>
          <w:sz w:val="20"/>
          <w:szCs w:val="20"/>
          <w:lang w:eastAsia="ru-RU"/>
        </w:rPr>
        <w:t xml:space="preserve"> В Собрание депутатов</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 xml:space="preserve">                                       </w:t>
      </w:r>
      <w:r w:rsidR="004717B3" w:rsidRPr="004717B3">
        <w:rPr>
          <w:rFonts w:ascii="Times New Roman" w:eastAsia="Times New Roman" w:hAnsi="Times New Roman" w:cs="Times New Roman"/>
          <w:color w:val="22272F"/>
          <w:sz w:val="20"/>
          <w:szCs w:val="20"/>
          <w:lang w:eastAsia="ru-RU"/>
        </w:rPr>
        <w:t>Усть-Катавского городского округа</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 xml:space="preserve">                                       от _______________________________</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 xml:space="preserve">                                           (Ф.И.О., замещаемая должность)</w:t>
      </w:r>
    </w:p>
    <w:p w:rsidR="004717B3" w:rsidRPr="004717B3" w:rsidRDefault="00182248"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2272F"/>
          <w:sz w:val="20"/>
          <w:szCs w:val="20"/>
          <w:lang w:eastAsia="ru-RU"/>
        </w:rPr>
      </w:pPr>
      <w:r w:rsidRPr="004717B3">
        <w:rPr>
          <w:rFonts w:ascii="Times New Roman" w:eastAsia="Times New Roman" w:hAnsi="Times New Roman" w:cs="Times New Roman"/>
          <w:b/>
          <w:bCs/>
          <w:color w:val="22272F"/>
          <w:sz w:val="20"/>
          <w:szCs w:val="20"/>
          <w:lang w:eastAsia="ru-RU"/>
        </w:rPr>
        <w:t xml:space="preserve">                           </w:t>
      </w:r>
    </w:p>
    <w:p w:rsidR="004717B3" w:rsidRPr="004717B3" w:rsidRDefault="004717B3"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2272F"/>
          <w:sz w:val="20"/>
          <w:szCs w:val="20"/>
          <w:lang w:eastAsia="ru-RU"/>
        </w:rPr>
      </w:pP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4717B3">
        <w:rPr>
          <w:rFonts w:ascii="Times New Roman" w:eastAsia="Times New Roman" w:hAnsi="Times New Roman" w:cs="Times New Roman"/>
          <w:b/>
          <w:bCs/>
          <w:color w:val="22272F"/>
          <w:sz w:val="20"/>
          <w:szCs w:val="20"/>
          <w:lang w:eastAsia="ru-RU"/>
        </w:rPr>
        <w:t>Уведомление</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4717B3">
        <w:rPr>
          <w:rFonts w:ascii="Times New Roman" w:eastAsia="Times New Roman" w:hAnsi="Times New Roman" w:cs="Times New Roman"/>
          <w:b/>
          <w:bCs/>
          <w:color w:val="22272F"/>
          <w:sz w:val="20"/>
          <w:szCs w:val="20"/>
          <w:lang w:eastAsia="ru-RU"/>
        </w:rPr>
        <w:t>об отказе в получении почетного или специального звания, награды или</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4717B3">
        <w:rPr>
          <w:rFonts w:ascii="Times New Roman" w:eastAsia="Times New Roman" w:hAnsi="Times New Roman" w:cs="Times New Roman"/>
          <w:b/>
          <w:bCs/>
          <w:color w:val="22272F"/>
          <w:sz w:val="20"/>
          <w:szCs w:val="20"/>
          <w:lang w:eastAsia="ru-RU"/>
        </w:rPr>
        <w:t>иного знака отличия иностранного государства, международной организации,</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4717B3">
        <w:rPr>
          <w:rFonts w:ascii="Times New Roman" w:eastAsia="Times New Roman" w:hAnsi="Times New Roman" w:cs="Times New Roman"/>
          <w:b/>
          <w:bCs/>
          <w:color w:val="22272F"/>
          <w:sz w:val="20"/>
          <w:szCs w:val="20"/>
          <w:lang w:eastAsia="ru-RU"/>
        </w:rPr>
        <w:t>политической партии, иного общественного объединения или другой</w:t>
      </w:r>
    </w:p>
    <w:p w:rsidR="00182248" w:rsidRPr="00182248"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4717B3">
        <w:rPr>
          <w:rFonts w:ascii="Times New Roman" w:eastAsia="Times New Roman" w:hAnsi="Times New Roman" w:cs="Times New Roman"/>
          <w:b/>
          <w:bCs/>
          <w:color w:val="22272F"/>
          <w:sz w:val="20"/>
          <w:szCs w:val="20"/>
          <w:lang w:eastAsia="ru-RU"/>
        </w:rPr>
        <w:t>организации</w:t>
      </w:r>
    </w:p>
    <w:p w:rsidR="004717B3" w:rsidRDefault="004717B3"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p>
    <w:p w:rsidR="00182248" w:rsidRPr="00182248" w:rsidRDefault="00182248"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Уведомляю о принятом мною решении отказаться от получения ______________</w:t>
      </w:r>
      <w:r w:rsidR="004717B3">
        <w:rPr>
          <w:rFonts w:ascii="Times New Roman" w:eastAsia="Times New Roman" w:hAnsi="Times New Roman" w:cs="Times New Roman"/>
          <w:color w:val="22272F"/>
          <w:sz w:val="20"/>
          <w:szCs w:val="20"/>
          <w:lang w:eastAsia="ru-RU"/>
        </w:rPr>
        <w:t>________________________</w:t>
      </w:r>
      <w:r w:rsidRPr="00182248">
        <w:rPr>
          <w:rFonts w:ascii="Times New Roman" w:eastAsia="Times New Roman" w:hAnsi="Times New Roman" w:cs="Times New Roman"/>
          <w:color w:val="22272F"/>
          <w:sz w:val="20"/>
          <w:szCs w:val="20"/>
          <w:lang w:eastAsia="ru-RU"/>
        </w:rPr>
        <w:t>_</w:t>
      </w:r>
    </w:p>
    <w:p w:rsidR="00182248" w:rsidRPr="00182248" w:rsidRDefault="00182248"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_________________________________________________________________</w:t>
      </w:r>
      <w:r w:rsidR="004717B3">
        <w:rPr>
          <w:rFonts w:ascii="Times New Roman" w:eastAsia="Times New Roman" w:hAnsi="Times New Roman" w:cs="Times New Roman"/>
          <w:color w:val="22272F"/>
          <w:sz w:val="20"/>
          <w:szCs w:val="20"/>
          <w:lang w:eastAsia="ru-RU"/>
        </w:rPr>
        <w:t>____________________</w:t>
      </w:r>
      <w:r w:rsidRPr="00182248">
        <w:rPr>
          <w:rFonts w:ascii="Times New Roman" w:eastAsia="Times New Roman" w:hAnsi="Times New Roman" w:cs="Times New Roman"/>
          <w:color w:val="22272F"/>
          <w:sz w:val="20"/>
          <w:szCs w:val="20"/>
          <w:lang w:eastAsia="ru-RU"/>
        </w:rPr>
        <w:t>________</w:t>
      </w:r>
    </w:p>
    <w:p w:rsidR="00182248" w:rsidRPr="00182248" w:rsidRDefault="00182248"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(наименование почетного или специального звания, награды или иного знака</w:t>
      </w:r>
    </w:p>
    <w:p w:rsidR="00182248" w:rsidRPr="00182248" w:rsidRDefault="00182248"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 xml:space="preserve">                                отличия)</w:t>
      </w:r>
    </w:p>
    <w:p w:rsidR="00182248" w:rsidRPr="00182248" w:rsidRDefault="00182248"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_____________________________________________________________________</w:t>
      </w:r>
      <w:r w:rsidR="004717B3">
        <w:rPr>
          <w:rFonts w:ascii="Times New Roman" w:eastAsia="Times New Roman" w:hAnsi="Times New Roman" w:cs="Times New Roman"/>
          <w:color w:val="22272F"/>
          <w:sz w:val="20"/>
          <w:szCs w:val="20"/>
          <w:lang w:eastAsia="ru-RU"/>
        </w:rPr>
        <w:t>____________________</w:t>
      </w:r>
      <w:r w:rsidRPr="00182248">
        <w:rPr>
          <w:rFonts w:ascii="Times New Roman" w:eastAsia="Times New Roman" w:hAnsi="Times New Roman" w:cs="Times New Roman"/>
          <w:color w:val="22272F"/>
          <w:sz w:val="20"/>
          <w:szCs w:val="20"/>
          <w:lang w:eastAsia="ru-RU"/>
        </w:rPr>
        <w:t>____</w:t>
      </w:r>
    </w:p>
    <w:p w:rsidR="00182248" w:rsidRPr="00182248" w:rsidRDefault="00182248"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 xml:space="preserve"> (за какие заслуги присвоено и кем, за к</w:t>
      </w:r>
      <w:r w:rsidR="004717B3">
        <w:rPr>
          <w:rFonts w:ascii="Times New Roman" w:eastAsia="Times New Roman" w:hAnsi="Times New Roman" w:cs="Times New Roman"/>
          <w:color w:val="22272F"/>
          <w:sz w:val="20"/>
          <w:szCs w:val="20"/>
          <w:lang w:eastAsia="ru-RU"/>
        </w:rPr>
        <w:t>акие заслуги награжден(а) и кем</w:t>
      </w:r>
    </w:p>
    <w:p w:rsidR="00182248" w:rsidRPr="00182248" w:rsidRDefault="00182248"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____________________________________________________________________</w:t>
      </w:r>
      <w:r w:rsidR="004717B3">
        <w:rPr>
          <w:rFonts w:ascii="Times New Roman" w:eastAsia="Times New Roman" w:hAnsi="Times New Roman" w:cs="Times New Roman"/>
          <w:color w:val="22272F"/>
          <w:sz w:val="20"/>
          <w:szCs w:val="20"/>
          <w:lang w:eastAsia="ru-RU"/>
        </w:rPr>
        <w:t>____________________</w:t>
      </w:r>
      <w:r w:rsidRPr="00182248">
        <w:rPr>
          <w:rFonts w:ascii="Times New Roman" w:eastAsia="Times New Roman" w:hAnsi="Times New Roman" w:cs="Times New Roman"/>
          <w:color w:val="22272F"/>
          <w:sz w:val="20"/>
          <w:szCs w:val="20"/>
          <w:lang w:eastAsia="ru-RU"/>
        </w:rPr>
        <w:t>_____</w:t>
      </w:r>
    </w:p>
    <w:p w:rsidR="00182248" w:rsidRPr="00182248" w:rsidRDefault="00182248" w:rsidP="001822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 xml:space="preserve">"___" __________ 20___ г.     </w:t>
      </w:r>
      <w:r w:rsidR="004717B3">
        <w:rPr>
          <w:rFonts w:ascii="Times New Roman" w:eastAsia="Times New Roman" w:hAnsi="Times New Roman" w:cs="Times New Roman"/>
          <w:color w:val="22272F"/>
          <w:sz w:val="20"/>
          <w:szCs w:val="20"/>
          <w:lang w:eastAsia="ru-RU"/>
        </w:rPr>
        <w:t xml:space="preserve">                                               </w:t>
      </w:r>
      <w:r w:rsidRPr="00182248">
        <w:rPr>
          <w:rFonts w:ascii="Times New Roman" w:eastAsia="Times New Roman" w:hAnsi="Times New Roman" w:cs="Times New Roman"/>
          <w:color w:val="22272F"/>
          <w:sz w:val="20"/>
          <w:szCs w:val="20"/>
          <w:lang w:eastAsia="ru-RU"/>
        </w:rPr>
        <w:t>_____________  ______________________</w:t>
      </w:r>
      <w:r w:rsidR="004717B3">
        <w:rPr>
          <w:rFonts w:ascii="Times New Roman" w:eastAsia="Times New Roman" w:hAnsi="Times New Roman" w:cs="Times New Roman"/>
          <w:color w:val="22272F"/>
          <w:sz w:val="20"/>
          <w:szCs w:val="20"/>
          <w:lang w:eastAsia="ru-RU"/>
        </w:rPr>
        <w:t>___</w:t>
      </w:r>
      <w:r w:rsidRPr="00182248">
        <w:rPr>
          <w:rFonts w:ascii="Times New Roman" w:eastAsia="Times New Roman" w:hAnsi="Times New Roman" w:cs="Times New Roman"/>
          <w:color w:val="22272F"/>
          <w:sz w:val="20"/>
          <w:szCs w:val="20"/>
          <w:lang w:eastAsia="ru-RU"/>
        </w:rPr>
        <w:t>______</w:t>
      </w:r>
    </w:p>
    <w:p w:rsidR="008E2577" w:rsidRDefault="00182248"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182248">
        <w:rPr>
          <w:rFonts w:ascii="Times New Roman" w:eastAsia="Times New Roman" w:hAnsi="Times New Roman" w:cs="Times New Roman"/>
          <w:color w:val="22272F"/>
          <w:sz w:val="20"/>
          <w:szCs w:val="20"/>
          <w:lang w:eastAsia="ru-RU"/>
        </w:rPr>
        <w:t xml:space="preserve">                             </w:t>
      </w:r>
      <w:r w:rsidR="004717B3">
        <w:rPr>
          <w:rFonts w:ascii="Times New Roman" w:eastAsia="Times New Roman" w:hAnsi="Times New Roman" w:cs="Times New Roman"/>
          <w:color w:val="22272F"/>
          <w:sz w:val="20"/>
          <w:szCs w:val="20"/>
          <w:lang w:eastAsia="ru-RU"/>
        </w:rPr>
        <w:t xml:space="preserve">                                                                   </w:t>
      </w:r>
      <w:r w:rsidRPr="00182248">
        <w:rPr>
          <w:rFonts w:ascii="Times New Roman" w:eastAsia="Times New Roman" w:hAnsi="Times New Roman" w:cs="Times New Roman"/>
          <w:color w:val="22272F"/>
          <w:sz w:val="20"/>
          <w:szCs w:val="20"/>
          <w:lang w:eastAsia="ru-RU"/>
        </w:rPr>
        <w:t xml:space="preserve"> </w:t>
      </w:r>
      <w:r w:rsidR="004717B3">
        <w:rPr>
          <w:rFonts w:ascii="Times New Roman" w:eastAsia="Times New Roman" w:hAnsi="Times New Roman" w:cs="Times New Roman"/>
          <w:color w:val="22272F"/>
          <w:sz w:val="20"/>
          <w:szCs w:val="20"/>
          <w:lang w:eastAsia="ru-RU"/>
        </w:rPr>
        <w:t xml:space="preserve">  </w:t>
      </w:r>
      <w:r w:rsidRPr="00182248">
        <w:rPr>
          <w:rFonts w:ascii="Times New Roman" w:eastAsia="Times New Roman" w:hAnsi="Times New Roman" w:cs="Times New Roman"/>
          <w:color w:val="22272F"/>
          <w:sz w:val="20"/>
          <w:szCs w:val="20"/>
          <w:lang w:eastAsia="ru-RU"/>
        </w:rPr>
        <w:t xml:space="preserve">  (</w:t>
      </w:r>
      <w:proofErr w:type="gramStart"/>
      <w:r w:rsidRPr="00182248">
        <w:rPr>
          <w:rFonts w:ascii="Times New Roman" w:eastAsia="Times New Roman" w:hAnsi="Times New Roman" w:cs="Times New Roman"/>
          <w:color w:val="22272F"/>
          <w:sz w:val="20"/>
          <w:szCs w:val="20"/>
          <w:lang w:eastAsia="ru-RU"/>
        </w:rPr>
        <w:t xml:space="preserve">подпись)   </w:t>
      </w:r>
      <w:proofErr w:type="gramEnd"/>
      <w:r w:rsidRPr="00182248">
        <w:rPr>
          <w:rFonts w:ascii="Times New Roman" w:eastAsia="Times New Roman" w:hAnsi="Times New Roman" w:cs="Times New Roman"/>
          <w:color w:val="22272F"/>
          <w:sz w:val="20"/>
          <w:szCs w:val="20"/>
          <w:lang w:eastAsia="ru-RU"/>
        </w:rPr>
        <w:t xml:space="preserve">         </w:t>
      </w:r>
      <w:r w:rsidR="004717B3">
        <w:rPr>
          <w:rFonts w:ascii="Times New Roman" w:eastAsia="Times New Roman" w:hAnsi="Times New Roman" w:cs="Times New Roman"/>
          <w:color w:val="22272F"/>
          <w:sz w:val="20"/>
          <w:szCs w:val="20"/>
          <w:lang w:eastAsia="ru-RU"/>
        </w:rPr>
        <w:t xml:space="preserve">         (расшифровка)</w:t>
      </w:r>
    </w:p>
    <w:p w:rsidR="008E2577" w:rsidRDefault="008E2577">
      <w:pPr>
        <w:rPr>
          <w:rFonts w:ascii="Times New Roman" w:eastAsia="Times New Roman" w:hAnsi="Times New Roman" w:cs="Times New Roman"/>
          <w:color w:val="22272F"/>
          <w:sz w:val="20"/>
          <w:szCs w:val="20"/>
          <w:lang w:eastAsia="ru-RU"/>
        </w:rPr>
      </w:pPr>
      <w:r>
        <w:rPr>
          <w:rFonts w:ascii="Times New Roman" w:eastAsia="Times New Roman" w:hAnsi="Times New Roman" w:cs="Times New Roman"/>
          <w:color w:val="22272F"/>
          <w:sz w:val="20"/>
          <w:szCs w:val="20"/>
          <w:lang w:eastAsia="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48"/>
      </w:tblGrid>
      <w:tr w:rsidR="00AE478C" w:rsidTr="00706645">
        <w:tc>
          <w:tcPr>
            <w:tcW w:w="3397" w:type="dxa"/>
          </w:tcPr>
          <w:p w:rsidR="00AE478C" w:rsidRDefault="00AE478C" w:rsidP="00706645">
            <w:pPr>
              <w:spacing w:before="100" w:beforeAutospacing="1" w:after="100" w:afterAutospacing="1"/>
              <w:jc w:val="right"/>
              <w:rPr>
                <w:rFonts w:ascii="Times New Roman" w:eastAsia="Times New Roman" w:hAnsi="Times New Roman" w:cs="Times New Roman"/>
                <w:b/>
                <w:bCs/>
                <w:color w:val="22272F"/>
                <w:sz w:val="23"/>
                <w:szCs w:val="23"/>
                <w:lang w:eastAsia="ru-RU"/>
              </w:rPr>
            </w:pPr>
          </w:p>
        </w:tc>
        <w:tc>
          <w:tcPr>
            <w:tcW w:w="5948" w:type="dxa"/>
          </w:tcPr>
          <w:p w:rsidR="00AE478C" w:rsidRPr="007629D0" w:rsidRDefault="00AE478C" w:rsidP="00706645">
            <w:pPr>
              <w:shd w:val="clear" w:color="auto" w:fill="FFFFFF"/>
              <w:spacing w:before="100" w:beforeAutospacing="1" w:after="100" w:afterAutospacing="1"/>
              <w:rPr>
                <w:rFonts w:ascii="Times New Roman" w:eastAsia="Times New Roman" w:hAnsi="Times New Roman" w:cs="Times New Roman"/>
                <w:color w:val="22272F"/>
                <w:lang w:eastAsia="ru-RU"/>
              </w:rPr>
            </w:pPr>
            <w:r>
              <w:rPr>
                <w:rFonts w:ascii="Times New Roman" w:eastAsia="Times New Roman" w:hAnsi="Times New Roman" w:cs="Times New Roman"/>
                <w:bCs/>
                <w:color w:val="22272F"/>
                <w:lang w:eastAsia="ru-RU"/>
              </w:rPr>
              <w:t>Приложение 3</w:t>
            </w:r>
            <w:r w:rsidRPr="00182248">
              <w:rPr>
                <w:rFonts w:ascii="Times New Roman" w:eastAsia="Times New Roman" w:hAnsi="Times New Roman" w:cs="Times New Roman"/>
                <w:bCs/>
                <w:color w:val="22272F"/>
                <w:lang w:eastAsia="ru-RU"/>
              </w:rPr>
              <w:br/>
            </w:r>
            <w:r w:rsidRPr="007629D0">
              <w:rPr>
                <w:rFonts w:ascii="Times New Roman" w:eastAsia="Times New Roman" w:hAnsi="Times New Roman" w:cs="Times New Roman"/>
                <w:bCs/>
                <w:color w:val="22272F"/>
                <w:lang w:eastAsia="ru-RU"/>
              </w:rPr>
              <w:t>к </w:t>
            </w:r>
            <w:r w:rsidRPr="007629D0">
              <w:rPr>
                <w:rFonts w:ascii="Times New Roman" w:eastAsia="Times New Roman" w:hAnsi="Times New Roman" w:cs="Times New Roman"/>
                <w:bCs/>
                <w:lang w:eastAsia="ru-RU"/>
              </w:rPr>
              <w:t>Порядку</w:t>
            </w:r>
            <w:r w:rsidRPr="007629D0">
              <w:rPr>
                <w:rFonts w:ascii="Times New Roman" w:eastAsia="Times New Roman" w:hAnsi="Times New Roman" w:cs="Times New Roman"/>
                <w:color w:val="22272F"/>
                <w:lang w:eastAsia="ru-RU"/>
              </w:rPr>
              <w:t xml:space="preserve"> принятия лицами, </w:t>
            </w:r>
            <w:r w:rsidRPr="00182248">
              <w:rPr>
                <w:rFonts w:ascii="Times New Roman" w:eastAsia="Times New Roman" w:hAnsi="Times New Roman" w:cs="Times New Roman"/>
                <w:color w:val="22272F"/>
                <w:lang w:eastAsia="ru-RU"/>
              </w:rPr>
              <w:t>замещающими муниципальные должности на</w:t>
            </w:r>
            <w:r w:rsidRPr="007629D0">
              <w:rPr>
                <w:rFonts w:ascii="Times New Roman" w:eastAsia="Times New Roman" w:hAnsi="Times New Roman" w:cs="Times New Roman"/>
                <w:color w:val="22272F"/>
                <w:lang w:eastAsia="ru-RU"/>
              </w:rPr>
              <w:t xml:space="preserve"> постоянной основе</w:t>
            </w:r>
            <w:r w:rsidRPr="00182248">
              <w:rPr>
                <w:rFonts w:ascii="Times New Roman" w:eastAsia="Times New Roman" w:hAnsi="Times New Roman" w:cs="Times New Roman"/>
                <w:color w:val="22272F"/>
                <w:lang w:eastAsia="ru-RU"/>
              </w:rPr>
              <w:t>, почетных и специальных званий,</w:t>
            </w:r>
            <w:r w:rsidRPr="007629D0">
              <w:rPr>
                <w:rFonts w:ascii="Times New Roman" w:eastAsia="Times New Roman" w:hAnsi="Times New Roman" w:cs="Times New Roman"/>
                <w:color w:val="22272F"/>
                <w:lang w:eastAsia="ru-RU"/>
              </w:rPr>
              <w:t xml:space="preserve"> наград</w:t>
            </w:r>
            <w:r w:rsidRPr="00182248">
              <w:rPr>
                <w:rFonts w:ascii="Times New Roman" w:eastAsia="Times New Roman" w:hAnsi="Times New Roman" w:cs="Times New Roman"/>
                <w:color w:val="22272F"/>
                <w:lang w:eastAsia="ru-RU"/>
              </w:rPr>
              <w:t> и иных знаков отличия (за исключением научных и спортивных)</w:t>
            </w:r>
            <w:r w:rsidRPr="007629D0">
              <w:rPr>
                <w:rFonts w:ascii="Times New Roman" w:eastAsia="Times New Roman" w:hAnsi="Times New Roman" w:cs="Times New Roman"/>
                <w:color w:val="22272F"/>
                <w:lang w:eastAsia="ru-RU"/>
              </w:rPr>
              <w:t xml:space="preserve"> </w:t>
            </w:r>
            <w:r w:rsidRPr="00AE478C">
              <w:rPr>
                <w:rFonts w:ascii="Times New Roman" w:eastAsia="Times New Roman" w:hAnsi="Times New Roman" w:cs="Times New Roman"/>
                <w:color w:val="22272F"/>
                <w:lang w:eastAsia="ru-RU"/>
              </w:rPr>
              <w:t>иностранных государств, международных организаций, политических партий, других общественных объединений и религиозных объединений</w:t>
            </w:r>
          </w:p>
        </w:tc>
      </w:tr>
    </w:tbl>
    <w:p w:rsidR="00AE478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b/>
          <w:bCs/>
          <w:color w:val="26282F"/>
          <w:lang w:eastAsia="ru-RU"/>
        </w:rPr>
      </w:pP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b/>
          <w:bCs/>
          <w:color w:val="26282F"/>
          <w:lang w:eastAsia="ru-RU"/>
        </w:rPr>
        <w:t xml:space="preserve">Акт </w:t>
      </w:r>
      <w:r w:rsidRPr="00A32E9A">
        <w:rPr>
          <w:rFonts w:ascii="Times New Roman" w:eastAsiaTheme="minorEastAsia" w:hAnsi="Times New Roman" w:cs="Times New Roman"/>
          <w:b/>
          <w:bCs/>
          <w:color w:val="26282F"/>
          <w:lang w:eastAsia="ru-RU"/>
        </w:rPr>
        <w:t>передачи награды и документов к ней или документов к почетному и</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32E9A">
        <w:rPr>
          <w:rFonts w:ascii="Times New Roman" w:eastAsiaTheme="minorEastAsia" w:hAnsi="Times New Roman" w:cs="Times New Roman"/>
          <w:b/>
          <w:bCs/>
          <w:color w:val="26282F"/>
          <w:lang w:eastAsia="ru-RU"/>
        </w:rPr>
        <w:t>специальному званию, награде и иных знаков отличия (за исключением</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32E9A">
        <w:rPr>
          <w:rFonts w:ascii="Times New Roman" w:eastAsiaTheme="minorEastAsia" w:hAnsi="Times New Roman" w:cs="Times New Roman"/>
          <w:b/>
          <w:bCs/>
          <w:color w:val="26282F"/>
          <w:lang w:eastAsia="ru-RU"/>
        </w:rPr>
        <w:t>научных и спортивных) иностранных государств, международных организаций,</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32E9A">
        <w:rPr>
          <w:rFonts w:ascii="Times New Roman" w:eastAsiaTheme="minorEastAsia" w:hAnsi="Times New Roman" w:cs="Times New Roman"/>
          <w:b/>
          <w:bCs/>
          <w:color w:val="26282F"/>
          <w:lang w:eastAsia="ru-RU"/>
        </w:rPr>
        <w:t>политических партий, иных общественных объединений и других организаций</w:t>
      </w:r>
    </w:p>
    <w:p w:rsidR="00AE478C" w:rsidRPr="003D2F6C" w:rsidRDefault="00AE478C" w:rsidP="00AE478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478C" w:rsidRPr="003D2F6C" w:rsidRDefault="00AE478C" w:rsidP="00AE478C">
      <w:pPr>
        <w:widowControl w:val="0"/>
        <w:autoSpaceDE w:val="0"/>
        <w:autoSpaceDN w:val="0"/>
        <w:adjustRightInd w:val="0"/>
        <w:spacing w:after="0" w:line="240" w:lineRule="auto"/>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 xml:space="preserve">___ _____________ 20__ г.                                    </w:t>
      </w:r>
      <w:r>
        <w:rPr>
          <w:rFonts w:ascii="Times New Roman" w:eastAsiaTheme="minorEastAsia" w:hAnsi="Times New Roman" w:cs="Times New Roman"/>
          <w:lang w:eastAsia="ru-RU"/>
        </w:rPr>
        <w:t xml:space="preserve">                                                              </w:t>
      </w:r>
      <w:r w:rsidRPr="003D2F6C">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w:t>
      </w:r>
      <w:r w:rsidRPr="003D2F6C">
        <w:rPr>
          <w:rFonts w:ascii="Times New Roman" w:eastAsiaTheme="minorEastAsia" w:hAnsi="Times New Roman" w:cs="Times New Roman"/>
          <w:lang w:eastAsia="ru-RU"/>
        </w:rPr>
        <w:t> _________</w:t>
      </w:r>
    </w:p>
    <w:p w:rsidR="00AE478C" w:rsidRPr="003D2F6C" w:rsidRDefault="00AE478C" w:rsidP="00AE478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478C" w:rsidRPr="003D2F6C" w:rsidRDefault="00AE478C" w:rsidP="00AE478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____________________________________________________________________</w:t>
      </w:r>
      <w:r>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_____</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(фамилия, имя, отчество, должность лица, передающего награду</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___________________________________________________________________</w:t>
      </w:r>
      <w:r>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______</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и документы к ней или документы к почетному или специальному званию</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_______________________________________________________________________</w:t>
      </w:r>
      <w:r>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__</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(за исключением научных) иностранного государства, международной</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w:t>
      </w:r>
      <w:r>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_________</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3D2F6C">
        <w:rPr>
          <w:rFonts w:ascii="Times New Roman" w:eastAsiaTheme="minorEastAsia" w:hAnsi="Times New Roman" w:cs="Times New Roman"/>
          <w:lang w:eastAsia="ru-RU"/>
        </w:rPr>
        <w:t>организации, а также политической партии, другого общественного</w:t>
      </w:r>
      <w:r>
        <w:rPr>
          <w:rFonts w:ascii="Times New Roman" w:eastAsiaTheme="minorEastAsia" w:hAnsi="Times New Roman" w:cs="Times New Roman"/>
          <w:lang w:eastAsia="ru-RU"/>
        </w:rPr>
        <w:t xml:space="preserve"> </w:t>
      </w:r>
      <w:r w:rsidRPr="003D2F6C">
        <w:rPr>
          <w:rFonts w:ascii="Times New Roman" w:eastAsiaTheme="minorEastAsia" w:hAnsi="Times New Roman" w:cs="Times New Roman"/>
          <w:lang w:eastAsia="ru-RU"/>
        </w:rPr>
        <w:t xml:space="preserve">объединения или религиозного объединения) </w:t>
      </w:r>
      <w:r w:rsidRPr="003D2F6C">
        <w:rPr>
          <w:rFonts w:ascii="Times New Roman" w:eastAsiaTheme="minorEastAsia" w:hAnsi="Times New Roman" w:cs="Times New Roman"/>
          <w:b/>
          <w:lang w:eastAsia="ru-RU"/>
        </w:rPr>
        <w:t>передает, а</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b/>
          <w:bCs/>
          <w:lang w:eastAsia="ru-RU"/>
        </w:rPr>
        <w:t>______________________________________________________________</w:t>
      </w:r>
      <w:r>
        <w:rPr>
          <w:rFonts w:ascii="Times New Roman" w:eastAsiaTheme="minorEastAsia" w:hAnsi="Times New Roman" w:cs="Times New Roman"/>
          <w:b/>
          <w:bCs/>
          <w:lang w:eastAsia="ru-RU"/>
        </w:rPr>
        <w:t>____________</w:t>
      </w:r>
      <w:r w:rsidRPr="003D2F6C">
        <w:rPr>
          <w:rFonts w:ascii="Times New Roman" w:eastAsiaTheme="minorEastAsia" w:hAnsi="Times New Roman" w:cs="Times New Roman"/>
          <w:b/>
          <w:bCs/>
          <w:lang w:eastAsia="ru-RU"/>
        </w:rPr>
        <w:t>___________</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(фамилия, имя, отчество, должность лица, принимающего</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________________________________________________________________________</w:t>
      </w:r>
      <w:r>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награду и документы к ней или документы к почетному или специальному</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________________________________________________________________________</w:t>
      </w:r>
      <w:r>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званию (за исключением научных) иностранного государства, международной</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____________________________________________________________________</w:t>
      </w:r>
      <w:r>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_____</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организации, а также политической партии, другого общественного</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3D2F6C">
        <w:rPr>
          <w:rFonts w:ascii="Times New Roman" w:eastAsiaTheme="minorEastAsia" w:hAnsi="Times New Roman" w:cs="Times New Roman"/>
          <w:lang w:eastAsia="ru-RU"/>
        </w:rPr>
        <w:t xml:space="preserve">объединения или религиозного объединения) </w:t>
      </w:r>
      <w:r w:rsidRPr="003D2F6C">
        <w:rPr>
          <w:rFonts w:ascii="Times New Roman" w:eastAsiaTheme="minorEastAsia" w:hAnsi="Times New Roman" w:cs="Times New Roman"/>
          <w:b/>
          <w:lang w:eastAsia="ru-RU"/>
        </w:rPr>
        <w:t>принимает</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_________________________________________________________________</w:t>
      </w:r>
      <w:r>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________</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(наименование награды или почетного и специального звания</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w:t>
      </w:r>
      <w:r>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___________</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(за исключением научных) иностранного государства, международной</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_____________________________________________________________________</w:t>
      </w:r>
      <w:r>
        <w:rPr>
          <w:rFonts w:ascii="Times New Roman" w:eastAsiaTheme="minorEastAsia" w:hAnsi="Times New Roman" w:cs="Times New Roman"/>
          <w:lang w:eastAsia="ru-RU"/>
        </w:rPr>
        <w:t>____________</w:t>
      </w:r>
      <w:r w:rsidRPr="003D2F6C">
        <w:rPr>
          <w:rFonts w:ascii="Times New Roman" w:eastAsiaTheme="minorEastAsia" w:hAnsi="Times New Roman" w:cs="Times New Roman"/>
          <w:lang w:eastAsia="ru-RU"/>
        </w:rPr>
        <w:t>___.</w:t>
      </w:r>
    </w:p>
    <w:p w:rsidR="00AE478C" w:rsidRPr="003D2F6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организации, а также политической партии, другого общественного</w:t>
      </w:r>
      <w:r>
        <w:rPr>
          <w:rFonts w:ascii="Times New Roman" w:eastAsiaTheme="minorEastAsia" w:hAnsi="Times New Roman" w:cs="Times New Roman"/>
          <w:lang w:eastAsia="ru-RU"/>
        </w:rPr>
        <w:t xml:space="preserve"> </w:t>
      </w:r>
      <w:r w:rsidRPr="003D2F6C">
        <w:rPr>
          <w:rFonts w:ascii="Times New Roman" w:eastAsiaTheme="minorEastAsia" w:hAnsi="Times New Roman" w:cs="Times New Roman"/>
          <w:lang w:eastAsia="ru-RU"/>
        </w:rPr>
        <w:t>объединения или религиозного объединения)</w:t>
      </w:r>
    </w:p>
    <w:p w:rsidR="00AE478C" w:rsidRPr="003D2F6C" w:rsidRDefault="00AE478C" w:rsidP="00AE478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478C" w:rsidRDefault="00AE478C" w:rsidP="00AE478C">
      <w:pPr>
        <w:widowControl w:val="0"/>
        <w:autoSpaceDE w:val="0"/>
        <w:autoSpaceDN w:val="0"/>
        <w:adjustRightInd w:val="0"/>
        <w:spacing w:after="0" w:line="240" w:lineRule="auto"/>
        <w:rPr>
          <w:rFonts w:ascii="Times New Roman" w:eastAsiaTheme="minorEastAsia" w:hAnsi="Times New Roman" w:cs="Times New Roman"/>
          <w:lang w:eastAsia="ru-RU"/>
        </w:rPr>
      </w:pPr>
    </w:p>
    <w:p w:rsidR="00AE478C" w:rsidRPr="003D2F6C" w:rsidRDefault="00AE478C" w:rsidP="00AE478C">
      <w:pPr>
        <w:widowControl w:val="0"/>
        <w:autoSpaceDE w:val="0"/>
        <w:autoSpaceDN w:val="0"/>
        <w:adjustRightInd w:val="0"/>
        <w:spacing w:after="0" w:line="240" w:lineRule="auto"/>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Сдал: __________________/___________________/___ __________ 20___ г.</w:t>
      </w:r>
    </w:p>
    <w:p w:rsidR="00AE478C" w:rsidRPr="003D2F6C" w:rsidRDefault="00AE478C" w:rsidP="00AE478C">
      <w:pPr>
        <w:widowControl w:val="0"/>
        <w:autoSpaceDE w:val="0"/>
        <w:autoSpaceDN w:val="0"/>
        <w:adjustRightInd w:val="0"/>
        <w:spacing w:after="0" w:line="240" w:lineRule="auto"/>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 xml:space="preserve">           (</w:t>
      </w:r>
      <w:proofErr w:type="gramStart"/>
      <w:r w:rsidRPr="003D2F6C">
        <w:rPr>
          <w:rFonts w:ascii="Times New Roman" w:eastAsiaTheme="minorEastAsia" w:hAnsi="Times New Roman" w:cs="Times New Roman"/>
          <w:lang w:eastAsia="ru-RU"/>
        </w:rPr>
        <w:t xml:space="preserve">подпись)   </w:t>
      </w:r>
      <w:proofErr w:type="gramEnd"/>
      <w:r w:rsidRPr="003D2F6C">
        <w:rPr>
          <w:rFonts w:ascii="Times New Roman" w:eastAsiaTheme="minorEastAsia" w:hAnsi="Times New Roman" w:cs="Times New Roman"/>
          <w:lang w:eastAsia="ru-RU"/>
        </w:rPr>
        <w:t xml:space="preserve">       (Ф.И.О.)</w:t>
      </w:r>
    </w:p>
    <w:p w:rsidR="00AE478C" w:rsidRPr="003D2F6C" w:rsidRDefault="00AE478C" w:rsidP="00AE478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478C" w:rsidRPr="003D2F6C" w:rsidRDefault="00AE478C" w:rsidP="00AE478C">
      <w:pPr>
        <w:widowControl w:val="0"/>
        <w:autoSpaceDE w:val="0"/>
        <w:autoSpaceDN w:val="0"/>
        <w:adjustRightInd w:val="0"/>
        <w:spacing w:after="0" w:line="240" w:lineRule="auto"/>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Принял: __________________/___________________/___ __________ 20___г.</w:t>
      </w:r>
    </w:p>
    <w:p w:rsidR="00AE478C" w:rsidRPr="003D2F6C" w:rsidRDefault="00AE478C" w:rsidP="00AE478C">
      <w:pPr>
        <w:widowControl w:val="0"/>
        <w:autoSpaceDE w:val="0"/>
        <w:autoSpaceDN w:val="0"/>
        <w:adjustRightInd w:val="0"/>
        <w:spacing w:after="0" w:line="240" w:lineRule="auto"/>
        <w:rPr>
          <w:rFonts w:ascii="Times New Roman" w:eastAsiaTheme="minorEastAsia" w:hAnsi="Times New Roman" w:cs="Times New Roman"/>
          <w:lang w:eastAsia="ru-RU"/>
        </w:rPr>
      </w:pPr>
      <w:r w:rsidRPr="003D2F6C">
        <w:rPr>
          <w:rFonts w:ascii="Times New Roman" w:eastAsiaTheme="minorEastAsia" w:hAnsi="Times New Roman" w:cs="Times New Roman"/>
          <w:lang w:eastAsia="ru-RU"/>
        </w:rPr>
        <w:t xml:space="preserve">           (</w:t>
      </w:r>
      <w:proofErr w:type="gramStart"/>
      <w:r w:rsidRPr="003D2F6C">
        <w:rPr>
          <w:rFonts w:ascii="Times New Roman" w:eastAsiaTheme="minorEastAsia" w:hAnsi="Times New Roman" w:cs="Times New Roman"/>
          <w:lang w:eastAsia="ru-RU"/>
        </w:rPr>
        <w:t xml:space="preserve">подпись)   </w:t>
      </w:r>
      <w:proofErr w:type="gramEnd"/>
      <w:r w:rsidRPr="003D2F6C">
        <w:rPr>
          <w:rFonts w:ascii="Times New Roman" w:eastAsiaTheme="minorEastAsia" w:hAnsi="Times New Roman" w:cs="Times New Roman"/>
          <w:lang w:eastAsia="ru-RU"/>
        </w:rPr>
        <w:t xml:space="preserve">       (Ф.И.О.)</w:t>
      </w:r>
    </w:p>
    <w:p w:rsidR="00AE478C" w:rsidRPr="003D2F6C" w:rsidRDefault="00AE478C" w:rsidP="00AE478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E478C" w:rsidRDefault="00AE478C">
      <w:pPr>
        <w:rPr>
          <w:rFonts w:ascii="Times New Roman" w:eastAsia="Times New Roman" w:hAnsi="Times New Roman" w:cs="Times New Roman"/>
          <w:color w:val="22272F"/>
          <w:sz w:val="20"/>
          <w:szCs w:val="20"/>
          <w:lang w:eastAsia="ru-RU"/>
        </w:rPr>
      </w:pPr>
      <w:r>
        <w:rPr>
          <w:rFonts w:ascii="Times New Roman" w:eastAsia="Times New Roman" w:hAnsi="Times New Roman" w:cs="Times New Roman"/>
          <w:color w:val="22272F"/>
          <w:sz w:val="20"/>
          <w:szCs w:val="20"/>
          <w:lang w:eastAsia="ru-RU"/>
        </w:rPr>
        <w:br w:type="page"/>
      </w:r>
    </w:p>
    <w:p w:rsidR="00AE478C" w:rsidRDefault="00AE478C" w:rsidP="004717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sectPr w:rsidR="00AE478C" w:rsidSect="008A1730">
          <w:headerReference w:type="default" r:id="rId13"/>
          <w:footerReference w:type="default" r:id="rId14"/>
          <w:pgSz w:w="11906" w:h="16838"/>
          <w:pgMar w:top="284" w:right="850" w:bottom="709" w:left="1701" w:header="708" w:footer="708" w:gutter="0"/>
          <w:cols w:space="708"/>
          <w:docGrid w:linePitch="360"/>
        </w:sectPr>
      </w:pPr>
    </w:p>
    <w:tbl>
      <w:tblPr>
        <w:tblStyle w:val="a7"/>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6095"/>
      </w:tblGrid>
      <w:tr w:rsidR="00AE478C" w:rsidTr="00AE478C">
        <w:tc>
          <w:tcPr>
            <w:tcW w:w="9214" w:type="dxa"/>
          </w:tcPr>
          <w:p w:rsidR="00AE478C" w:rsidRDefault="00AE478C" w:rsidP="00706645">
            <w:pPr>
              <w:spacing w:before="100" w:beforeAutospacing="1" w:after="100" w:afterAutospacing="1"/>
              <w:jc w:val="right"/>
              <w:rPr>
                <w:rFonts w:ascii="Times New Roman" w:eastAsia="Times New Roman" w:hAnsi="Times New Roman" w:cs="Times New Roman"/>
                <w:b/>
                <w:bCs/>
                <w:color w:val="22272F"/>
                <w:sz w:val="23"/>
                <w:szCs w:val="23"/>
                <w:lang w:eastAsia="ru-RU"/>
              </w:rPr>
            </w:pPr>
          </w:p>
        </w:tc>
        <w:tc>
          <w:tcPr>
            <w:tcW w:w="6095" w:type="dxa"/>
          </w:tcPr>
          <w:p w:rsidR="00AE478C" w:rsidRPr="007629D0" w:rsidRDefault="00AE478C" w:rsidP="00AE478C">
            <w:pPr>
              <w:shd w:val="clear" w:color="auto" w:fill="FFFFFF"/>
              <w:spacing w:before="100" w:beforeAutospacing="1" w:after="100" w:afterAutospacing="1"/>
              <w:rPr>
                <w:rFonts w:ascii="Times New Roman" w:eastAsia="Times New Roman" w:hAnsi="Times New Roman" w:cs="Times New Roman"/>
                <w:color w:val="22272F"/>
                <w:lang w:eastAsia="ru-RU"/>
              </w:rPr>
            </w:pPr>
            <w:r>
              <w:rPr>
                <w:rFonts w:ascii="Times New Roman" w:eastAsia="Times New Roman" w:hAnsi="Times New Roman" w:cs="Times New Roman"/>
                <w:bCs/>
                <w:color w:val="22272F"/>
                <w:lang w:eastAsia="ru-RU"/>
              </w:rPr>
              <w:t>Приложение 3</w:t>
            </w:r>
            <w:r w:rsidRPr="00182248">
              <w:rPr>
                <w:rFonts w:ascii="Times New Roman" w:eastAsia="Times New Roman" w:hAnsi="Times New Roman" w:cs="Times New Roman"/>
                <w:bCs/>
                <w:color w:val="22272F"/>
                <w:lang w:eastAsia="ru-RU"/>
              </w:rPr>
              <w:br/>
            </w:r>
            <w:r w:rsidRPr="007629D0">
              <w:rPr>
                <w:rFonts w:ascii="Times New Roman" w:eastAsia="Times New Roman" w:hAnsi="Times New Roman" w:cs="Times New Roman"/>
                <w:bCs/>
                <w:color w:val="22272F"/>
                <w:lang w:eastAsia="ru-RU"/>
              </w:rPr>
              <w:t>к </w:t>
            </w:r>
            <w:r w:rsidRPr="007629D0">
              <w:rPr>
                <w:rFonts w:ascii="Times New Roman" w:eastAsia="Times New Roman" w:hAnsi="Times New Roman" w:cs="Times New Roman"/>
                <w:bCs/>
                <w:lang w:eastAsia="ru-RU"/>
              </w:rPr>
              <w:t>Порядку</w:t>
            </w:r>
            <w:r w:rsidRPr="007629D0">
              <w:rPr>
                <w:rFonts w:ascii="Times New Roman" w:eastAsia="Times New Roman" w:hAnsi="Times New Roman" w:cs="Times New Roman"/>
                <w:color w:val="22272F"/>
                <w:lang w:eastAsia="ru-RU"/>
              </w:rPr>
              <w:t xml:space="preserve"> принятия лицами, </w:t>
            </w:r>
            <w:r w:rsidRPr="00182248">
              <w:rPr>
                <w:rFonts w:ascii="Times New Roman" w:eastAsia="Times New Roman" w:hAnsi="Times New Roman" w:cs="Times New Roman"/>
                <w:color w:val="22272F"/>
                <w:lang w:eastAsia="ru-RU"/>
              </w:rPr>
              <w:t>замещающими муниципальные должности на</w:t>
            </w:r>
            <w:r w:rsidRPr="007629D0">
              <w:rPr>
                <w:rFonts w:ascii="Times New Roman" w:eastAsia="Times New Roman" w:hAnsi="Times New Roman" w:cs="Times New Roman"/>
                <w:color w:val="22272F"/>
                <w:lang w:eastAsia="ru-RU"/>
              </w:rPr>
              <w:t xml:space="preserve"> постоянной основе</w:t>
            </w:r>
            <w:r w:rsidRPr="00182248">
              <w:rPr>
                <w:rFonts w:ascii="Times New Roman" w:eastAsia="Times New Roman" w:hAnsi="Times New Roman" w:cs="Times New Roman"/>
                <w:color w:val="22272F"/>
                <w:lang w:eastAsia="ru-RU"/>
              </w:rPr>
              <w:t>, почетных и специальных званий,</w:t>
            </w:r>
            <w:r w:rsidRPr="007629D0">
              <w:rPr>
                <w:rFonts w:ascii="Times New Roman" w:eastAsia="Times New Roman" w:hAnsi="Times New Roman" w:cs="Times New Roman"/>
                <w:color w:val="22272F"/>
                <w:lang w:eastAsia="ru-RU"/>
              </w:rPr>
              <w:t xml:space="preserve"> наград</w:t>
            </w:r>
            <w:r w:rsidRPr="00182248">
              <w:rPr>
                <w:rFonts w:ascii="Times New Roman" w:eastAsia="Times New Roman" w:hAnsi="Times New Roman" w:cs="Times New Roman"/>
                <w:color w:val="22272F"/>
                <w:lang w:eastAsia="ru-RU"/>
              </w:rPr>
              <w:t> и иных знаков отличия (за исключением научных и спортивных)</w:t>
            </w:r>
            <w:r w:rsidRPr="007629D0">
              <w:rPr>
                <w:rFonts w:ascii="Times New Roman" w:eastAsia="Times New Roman" w:hAnsi="Times New Roman" w:cs="Times New Roman"/>
                <w:color w:val="22272F"/>
                <w:lang w:eastAsia="ru-RU"/>
              </w:rPr>
              <w:t xml:space="preserve"> </w:t>
            </w:r>
            <w:r w:rsidRPr="00AE478C">
              <w:rPr>
                <w:rFonts w:ascii="Times New Roman" w:eastAsia="Times New Roman" w:hAnsi="Times New Roman" w:cs="Times New Roman"/>
                <w:color w:val="22272F"/>
                <w:lang w:eastAsia="ru-RU"/>
              </w:rPr>
              <w:t>иностранных государств, международных организаций, политических партий, других общественных объединений и религиозных объединений</w:t>
            </w:r>
          </w:p>
        </w:tc>
      </w:tr>
    </w:tbl>
    <w:p w:rsidR="00AE478C" w:rsidRDefault="00AE478C" w:rsidP="00AE478C">
      <w:pPr>
        <w:widowControl w:val="0"/>
        <w:autoSpaceDE w:val="0"/>
        <w:autoSpaceDN w:val="0"/>
        <w:adjustRightInd w:val="0"/>
        <w:spacing w:after="0" w:line="240" w:lineRule="auto"/>
        <w:jc w:val="center"/>
        <w:rPr>
          <w:rFonts w:ascii="Times New Roman" w:eastAsiaTheme="minorEastAsia" w:hAnsi="Times New Roman" w:cs="Times New Roman"/>
          <w:bCs/>
          <w:color w:val="26282F"/>
          <w:lang w:eastAsia="ru-RU"/>
        </w:rPr>
      </w:pPr>
      <w:r w:rsidRPr="00DD1239">
        <w:rPr>
          <w:rFonts w:ascii="Times New Roman" w:eastAsiaTheme="minorEastAsia" w:hAnsi="Times New Roman" w:cs="Times New Roman"/>
          <w:bCs/>
          <w:color w:val="26282F"/>
          <w:lang w:eastAsia="ru-RU"/>
        </w:rPr>
        <w:t>Журнал</w:t>
      </w:r>
    </w:p>
    <w:tbl>
      <w:tblPr>
        <w:tblpPr w:leftFromText="180" w:rightFromText="180" w:vertAnchor="text" w:horzAnchor="margin" w:tblpY="1354"/>
        <w:tblW w:w="152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
        <w:gridCol w:w="3188"/>
        <w:gridCol w:w="3465"/>
        <w:gridCol w:w="2772"/>
        <w:gridCol w:w="2495"/>
        <w:gridCol w:w="2495"/>
      </w:tblGrid>
      <w:tr w:rsidR="00AE478C" w:rsidRPr="003D2F6C" w:rsidTr="00AE478C">
        <w:tc>
          <w:tcPr>
            <w:tcW w:w="832" w:type="dxa"/>
            <w:tcBorders>
              <w:top w:val="single" w:sz="4" w:space="0" w:color="auto"/>
              <w:bottom w:val="single" w:sz="4" w:space="0" w:color="auto"/>
              <w:right w:val="single" w:sz="4" w:space="0" w:color="auto"/>
            </w:tcBorders>
          </w:tcPr>
          <w:p w:rsidR="00AE478C" w:rsidRPr="003D2F6C" w:rsidRDefault="00AE478C" w:rsidP="00AE478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w:t>
            </w:r>
            <w:r w:rsidRPr="003D2F6C">
              <w:rPr>
                <w:rFonts w:ascii="Times New Roman CYR" w:eastAsiaTheme="minorEastAsia" w:hAnsi="Times New Roman CYR" w:cs="Times New Roman CYR"/>
                <w:sz w:val="24"/>
                <w:szCs w:val="24"/>
                <w:lang w:eastAsia="ru-RU"/>
              </w:rPr>
              <w:t> </w:t>
            </w:r>
          </w:p>
          <w:p w:rsidR="00AE478C" w:rsidRPr="003D2F6C" w:rsidRDefault="00AE478C" w:rsidP="00AE478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D2F6C">
              <w:rPr>
                <w:rFonts w:ascii="Times New Roman CYR" w:eastAsiaTheme="minorEastAsia" w:hAnsi="Times New Roman CYR" w:cs="Times New Roman CYR"/>
                <w:sz w:val="24"/>
                <w:szCs w:val="24"/>
                <w:lang w:eastAsia="ru-RU"/>
              </w:rPr>
              <w:t>п/п</w:t>
            </w:r>
          </w:p>
        </w:tc>
        <w:tc>
          <w:tcPr>
            <w:tcW w:w="3188" w:type="dxa"/>
            <w:tcBorders>
              <w:top w:val="single" w:sz="4" w:space="0" w:color="auto"/>
              <w:left w:val="single" w:sz="4" w:space="0" w:color="auto"/>
              <w:bottom w:val="single" w:sz="4" w:space="0" w:color="auto"/>
              <w:right w:val="single" w:sz="4" w:space="0" w:color="auto"/>
            </w:tcBorders>
          </w:tcPr>
          <w:p w:rsidR="00AE478C" w:rsidRPr="003D2F6C" w:rsidRDefault="00AE478C" w:rsidP="00AE478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Уведомление/ходатайство, №</w:t>
            </w:r>
            <w:r w:rsidRPr="003D2F6C">
              <w:rPr>
                <w:rFonts w:ascii="Times New Roman CYR" w:eastAsiaTheme="minorEastAsia" w:hAnsi="Times New Roman CYR" w:cs="Times New Roman CYR"/>
                <w:sz w:val="24"/>
                <w:szCs w:val="24"/>
                <w:lang w:eastAsia="ru-RU"/>
              </w:rPr>
              <w:t> , дата</w:t>
            </w:r>
          </w:p>
        </w:tc>
        <w:tc>
          <w:tcPr>
            <w:tcW w:w="3465" w:type="dxa"/>
            <w:tcBorders>
              <w:top w:val="single" w:sz="4" w:space="0" w:color="auto"/>
              <w:left w:val="single" w:sz="4" w:space="0" w:color="auto"/>
              <w:bottom w:val="single" w:sz="4" w:space="0" w:color="auto"/>
              <w:right w:val="single" w:sz="4" w:space="0" w:color="auto"/>
            </w:tcBorders>
          </w:tcPr>
          <w:p w:rsidR="00AE478C" w:rsidRPr="003D2F6C" w:rsidRDefault="00AE478C" w:rsidP="00AE478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D2F6C">
              <w:rPr>
                <w:rFonts w:ascii="Times New Roman CYR" w:eastAsiaTheme="minorEastAsia" w:hAnsi="Times New Roman CYR" w:cs="Times New Roman CYR"/>
                <w:sz w:val="24"/>
                <w:szCs w:val="24"/>
                <w:lang w:eastAsia="ru-RU"/>
              </w:rPr>
              <w:t>Фамилия, имя, отчество лица/наименование организации, подавшего(ей) уведомление, ходатайство</w:t>
            </w:r>
          </w:p>
        </w:tc>
        <w:tc>
          <w:tcPr>
            <w:tcW w:w="2772" w:type="dxa"/>
            <w:tcBorders>
              <w:top w:val="single" w:sz="4" w:space="0" w:color="auto"/>
              <w:left w:val="single" w:sz="4" w:space="0" w:color="auto"/>
              <w:bottom w:val="single" w:sz="4" w:space="0" w:color="auto"/>
              <w:right w:val="single" w:sz="4" w:space="0" w:color="auto"/>
            </w:tcBorders>
          </w:tcPr>
          <w:p w:rsidR="00AE478C" w:rsidRPr="003D2F6C" w:rsidRDefault="00AE478C" w:rsidP="00AE478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D2F6C">
              <w:rPr>
                <w:rFonts w:ascii="Times New Roman CYR" w:eastAsiaTheme="minorEastAsia" w:hAnsi="Times New Roman CYR" w:cs="Times New Roman CYR"/>
                <w:sz w:val="24"/>
                <w:szCs w:val="24"/>
                <w:lang w:eastAsia="ru-RU"/>
              </w:rPr>
              <w:t>Наименование (вид) награды, почетного или специального звания</w:t>
            </w:r>
          </w:p>
        </w:tc>
        <w:tc>
          <w:tcPr>
            <w:tcW w:w="2495" w:type="dxa"/>
            <w:tcBorders>
              <w:top w:val="single" w:sz="4" w:space="0" w:color="auto"/>
              <w:left w:val="single" w:sz="4" w:space="0" w:color="auto"/>
              <w:bottom w:val="single" w:sz="4" w:space="0" w:color="auto"/>
              <w:right w:val="single" w:sz="4" w:space="0" w:color="auto"/>
            </w:tcBorders>
          </w:tcPr>
          <w:p w:rsidR="00AE478C" w:rsidRPr="003D2F6C" w:rsidRDefault="00AE478C" w:rsidP="00AE478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D2F6C">
              <w:rPr>
                <w:rFonts w:ascii="Times New Roman CYR" w:eastAsiaTheme="minorEastAsia" w:hAnsi="Times New Roman CYR" w:cs="Times New Roman CYR"/>
                <w:sz w:val="24"/>
                <w:szCs w:val="24"/>
                <w:lang w:eastAsia="ru-RU"/>
              </w:rPr>
              <w:t>Сведения о передаче оригиналов документов к присвоению звания, нагрудного знака к нему (при наличии), награды и оригиналов документов к ней)</w:t>
            </w:r>
          </w:p>
        </w:tc>
        <w:tc>
          <w:tcPr>
            <w:tcW w:w="2495" w:type="dxa"/>
            <w:tcBorders>
              <w:top w:val="single" w:sz="4" w:space="0" w:color="auto"/>
              <w:left w:val="single" w:sz="4" w:space="0" w:color="auto"/>
              <w:bottom w:val="single" w:sz="4" w:space="0" w:color="auto"/>
            </w:tcBorders>
          </w:tcPr>
          <w:p w:rsidR="00AE478C" w:rsidRPr="003D2F6C" w:rsidRDefault="00AE478C" w:rsidP="00AE478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D2F6C">
              <w:rPr>
                <w:rFonts w:ascii="Times New Roman CYR" w:eastAsiaTheme="minorEastAsia" w:hAnsi="Times New Roman CYR" w:cs="Times New Roman CYR"/>
                <w:sz w:val="24"/>
                <w:szCs w:val="24"/>
                <w:lang w:eastAsia="ru-RU"/>
              </w:rPr>
              <w:t>Примечание (сведения о возврате оригиналов документов к присвоению звания, нагрудного знака к нему (при наличии), награды и оригиналов документов к ней</w:t>
            </w:r>
          </w:p>
        </w:tc>
      </w:tr>
    </w:tbl>
    <w:p w:rsidR="00601E55" w:rsidRPr="004717B3" w:rsidRDefault="00AE478C" w:rsidP="00EA469D">
      <w:pPr>
        <w:widowControl w:val="0"/>
        <w:autoSpaceDE w:val="0"/>
        <w:autoSpaceDN w:val="0"/>
        <w:adjustRightInd w:val="0"/>
        <w:spacing w:after="0" w:line="240" w:lineRule="auto"/>
        <w:jc w:val="center"/>
        <w:rPr>
          <w:rFonts w:ascii="Times New Roman" w:eastAsia="Times New Roman" w:hAnsi="Times New Roman" w:cs="Times New Roman"/>
          <w:color w:val="22272F"/>
          <w:sz w:val="20"/>
          <w:szCs w:val="20"/>
          <w:lang w:eastAsia="ru-RU"/>
        </w:rPr>
      </w:pPr>
      <w:r w:rsidRPr="00DD1239">
        <w:rPr>
          <w:rFonts w:ascii="Times New Roman" w:eastAsiaTheme="minorEastAsia" w:hAnsi="Times New Roman" w:cs="Times New Roman"/>
          <w:bCs/>
          <w:color w:val="26282F"/>
          <w:lang w:eastAsia="ru-RU"/>
        </w:rPr>
        <w:t xml:space="preserve">регистрации ходатайств о разрешении принять награду, присвоить </w:t>
      </w:r>
      <w:r w:rsidRPr="003D2F6C">
        <w:rPr>
          <w:rFonts w:ascii="Times New Roman CYR" w:eastAsiaTheme="minorEastAsia" w:hAnsi="Times New Roman CYR" w:cs="Times New Roman CYR"/>
          <w:lang w:eastAsia="ru-RU"/>
        </w:rPr>
        <w:t>почетное или специальное звание иностранного государства, международной организации, политической партии, другого общественного объединения или религиозного объединения, уведомлений об отказе в получении награды, присвоении звания, уведомлений иностранного государства, международной организации, политической партии, другого общественного объединения или религиозного объединения о предстоящем полу</w:t>
      </w:r>
      <w:r w:rsidR="003B7087">
        <w:rPr>
          <w:rFonts w:ascii="Times New Roman CYR" w:eastAsiaTheme="minorEastAsia" w:hAnsi="Times New Roman CYR" w:cs="Times New Roman CYR"/>
          <w:lang w:eastAsia="ru-RU"/>
        </w:rPr>
        <w:t>чении награды, присвоении зван</w:t>
      </w:r>
      <w:r w:rsidR="00EA469D">
        <w:rPr>
          <w:rFonts w:ascii="Times New Roman CYR" w:eastAsiaTheme="minorEastAsia" w:hAnsi="Times New Roman CYR" w:cs="Times New Roman CYR"/>
          <w:lang w:eastAsia="ru-RU"/>
        </w:rPr>
        <w:t>ия</w:t>
      </w:r>
    </w:p>
    <w:sectPr w:rsidR="00601E55" w:rsidRPr="004717B3" w:rsidSect="00AE478C">
      <w:headerReference w:type="default" r:id="rId15"/>
      <w:footerReference w:type="default" r:id="rId16"/>
      <w:pgSz w:w="16838" w:h="11906" w:orient="landscape"/>
      <w:pgMar w:top="1701" w:right="284"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D98" w:rsidRDefault="00036D98" w:rsidP="003D2F6C">
      <w:pPr>
        <w:spacing w:after="0" w:line="240" w:lineRule="auto"/>
      </w:pPr>
      <w:r>
        <w:separator/>
      </w:r>
    </w:p>
  </w:endnote>
  <w:endnote w:type="continuationSeparator" w:id="0">
    <w:p w:rsidR="00036D98" w:rsidRDefault="00036D98" w:rsidP="003D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ヒラギノ角ゴ Pro W3">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63" w:rsidRDefault="008F011E">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63" w:rsidRDefault="008F011E">
    <w:r>
      <w:cr/>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63" w:rsidRDefault="008F011E">
    <w:r>
      <w:cr/>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8C" w:rsidRDefault="00AE478C">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D98" w:rsidRDefault="00036D98" w:rsidP="003D2F6C">
      <w:pPr>
        <w:spacing w:after="0" w:line="240" w:lineRule="auto"/>
      </w:pPr>
      <w:r>
        <w:separator/>
      </w:r>
    </w:p>
  </w:footnote>
  <w:footnote w:type="continuationSeparator" w:id="0">
    <w:p w:rsidR="00036D98" w:rsidRDefault="00036D98" w:rsidP="003D2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239" w:rsidRDefault="00DD1239">
    <w:pP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B2E" w:rsidRDefault="008B0B2E">
    <w:pP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8C" w:rsidRDefault="00AE478C">
    <w:pP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6F8E"/>
    <w:multiLevelType w:val="multilevel"/>
    <w:tmpl w:val="D9226A60"/>
    <w:lvl w:ilvl="0">
      <w:start w:val="1"/>
      <w:numFmt w:val="decimal"/>
      <w:lvlText w:val="%1."/>
      <w:lvlJc w:val="left"/>
      <w:pPr>
        <w:ind w:left="450" w:hanging="450"/>
      </w:pPr>
      <w:rPr>
        <w:rFonts w:ascii="Times New Roman" w:eastAsia="Times New Roman" w:hAnsi="Times New Roman" w:cs="Times New Roman"/>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9620A0E"/>
    <w:multiLevelType w:val="multilevel"/>
    <w:tmpl w:val="31F00C32"/>
    <w:lvl w:ilvl="0">
      <w:start w:val="1"/>
      <w:numFmt w:val="decimal"/>
      <w:lvlText w:val="%1."/>
      <w:lvlJc w:val="left"/>
      <w:pPr>
        <w:ind w:left="450" w:hanging="450"/>
      </w:pPr>
      <w:rPr>
        <w:rFonts w:ascii="Times New Roman" w:eastAsia="Times New Roman" w:hAnsi="Times New Roman" w:cs="Times New Roman"/>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6D035B7"/>
    <w:multiLevelType w:val="multilevel"/>
    <w:tmpl w:val="BA282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8F4EDE"/>
    <w:multiLevelType w:val="hybridMultilevel"/>
    <w:tmpl w:val="6F6AC1CA"/>
    <w:lvl w:ilvl="0" w:tplc="8E76B2AE">
      <w:start w:val="1"/>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4" w15:restartNumberingAfterBreak="0">
    <w:nsid w:val="41F818C4"/>
    <w:multiLevelType w:val="multilevel"/>
    <w:tmpl w:val="8AFA28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75738F3"/>
    <w:multiLevelType w:val="multilevel"/>
    <w:tmpl w:val="E92A8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A32043"/>
    <w:multiLevelType w:val="multilevel"/>
    <w:tmpl w:val="A8DC9D8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720611B7"/>
    <w:multiLevelType w:val="hybridMultilevel"/>
    <w:tmpl w:val="11C89A6A"/>
    <w:lvl w:ilvl="0" w:tplc="99DC0E4E">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5"/>
  </w:num>
  <w:num w:numId="3">
    <w:abstractNumId w:val="4"/>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65"/>
    <w:rsid w:val="00012B65"/>
    <w:rsid w:val="00036D98"/>
    <w:rsid w:val="00051751"/>
    <w:rsid w:val="0005422C"/>
    <w:rsid w:val="00072CF3"/>
    <w:rsid w:val="000A3D48"/>
    <w:rsid w:val="000D03EE"/>
    <w:rsid w:val="000E0C2F"/>
    <w:rsid w:val="000F5C75"/>
    <w:rsid w:val="00117280"/>
    <w:rsid w:val="001256D6"/>
    <w:rsid w:val="00142E7E"/>
    <w:rsid w:val="00160E9C"/>
    <w:rsid w:val="0016640B"/>
    <w:rsid w:val="00182248"/>
    <w:rsid w:val="001A2490"/>
    <w:rsid w:val="001D621D"/>
    <w:rsid w:val="00266CB8"/>
    <w:rsid w:val="002A49DA"/>
    <w:rsid w:val="002A50AA"/>
    <w:rsid w:val="002F20DA"/>
    <w:rsid w:val="00312AE5"/>
    <w:rsid w:val="003142D5"/>
    <w:rsid w:val="00374179"/>
    <w:rsid w:val="003B7087"/>
    <w:rsid w:val="003C53AC"/>
    <w:rsid w:val="003D2F6C"/>
    <w:rsid w:val="003F1CE5"/>
    <w:rsid w:val="00405587"/>
    <w:rsid w:val="00407A63"/>
    <w:rsid w:val="00464B89"/>
    <w:rsid w:val="004717B3"/>
    <w:rsid w:val="00473236"/>
    <w:rsid w:val="00476F3C"/>
    <w:rsid w:val="004C6242"/>
    <w:rsid w:val="004F0F24"/>
    <w:rsid w:val="004F44DC"/>
    <w:rsid w:val="00537F50"/>
    <w:rsid w:val="00540534"/>
    <w:rsid w:val="005435DC"/>
    <w:rsid w:val="005955FA"/>
    <w:rsid w:val="005A1D29"/>
    <w:rsid w:val="005A6963"/>
    <w:rsid w:val="005E3897"/>
    <w:rsid w:val="00601E55"/>
    <w:rsid w:val="00601FD5"/>
    <w:rsid w:val="00630ED4"/>
    <w:rsid w:val="00665DAD"/>
    <w:rsid w:val="00686B36"/>
    <w:rsid w:val="006C426D"/>
    <w:rsid w:val="00703C03"/>
    <w:rsid w:val="007629D0"/>
    <w:rsid w:val="007A36FF"/>
    <w:rsid w:val="007B3C7F"/>
    <w:rsid w:val="007B5A2B"/>
    <w:rsid w:val="007F30DC"/>
    <w:rsid w:val="007F41CD"/>
    <w:rsid w:val="00884FCA"/>
    <w:rsid w:val="008A1730"/>
    <w:rsid w:val="008B0B2E"/>
    <w:rsid w:val="008E2577"/>
    <w:rsid w:val="008F011E"/>
    <w:rsid w:val="00914923"/>
    <w:rsid w:val="009611C4"/>
    <w:rsid w:val="00994E4B"/>
    <w:rsid w:val="009D160D"/>
    <w:rsid w:val="00A041AD"/>
    <w:rsid w:val="00A31177"/>
    <w:rsid w:val="00A32E9A"/>
    <w:rsid w:val="00A5206E"/>
    <w:rsid w:val="00A92CF8"/>
    <w:rsid w:val="00AB4C7D"/>
    <w:rsid w:val="00AD7B52"/>
    <w:rsid w:val="00AE478C"/>
    <w:rsid w:val="00B404D6"/>
    <w:rsid w:val="00B64E99"/>
    <w:rsid w:val="00B8510E"/>
    <w:rsid w:val="00B9049B"/>
    <w:rsid w:val="00C05644"/>
    <w:rsid w:val="00C20A23"/>
    <w:rsid w:val="00C45E03"/>
    <w:rsid w:val="00C9647E"/>
    <w:rsid w:val="00CB4A1D"/>
    <w:rsid w:val="00CB5B88"/>
    <w:rsid w:val="00CC583A"/>
    <w:rsid w:val="00D56E4D"/>
    <w:rsid w:val="00D81D1A"/>
    <w:rsid w:val="00D97903"/>
    <w:rsid w:val="00DB25DC"/>
    <w:rsid w:val="00DB7180"/>
    <w:rsid w:val="00DD1239"/>
    <w:rsid w:val="00DF44F2"/>
    <w:rsid w:val="00E01EF3"/>
    <w:rsid w:val="00E42D03"/>
    <w:rsid w:val="00E77AF3"/>
    <w:rsid w:val="00E9626C"/>
    <w:rsid w:val="00EA469D"/>
    <w:rsid w:val="00F22B24"/>
    <w:rsid w:val="00F93F5C"/>
    <w:rsid w:val="00FA73EC"/>
    <w:rsid w:val="00FE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F12B"/>
  <w15:chartTrackingRefBased/>
  <w15:docId w15:val="{986FCCB5-37D4-4352-BD66-8C12EB75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01E5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12B65"/>
    <w:rPr>
      <w:rFonts w:ascii="Times New Roman" w:eastAsia="Times New Roman" w:hAnsi="Times New Roman" w:cs="Times New Roman"/>
      <w:sz w:val="28"/>
      <w:szCs w:val="28"/>
      <w:shd w:val="clear" w:color="auto" w:fill="FFFFFF"/>
    </w:rPr>
  </w:style>
  <w:style w:type="character" w:customStyle="1" w:styleId="12">
    <w:name w:val="Заголовок №1 (2)_"/>
    <w:basedOn w:val="a0"/>
    <w:link w:val="120"/>
    <w:rsid w:val="00012B65"/>
    <w:rPr>
      <w:rFonts w:ascii="Times New Roman" w:eastAsia="Times New Roman" w:hAnsi="Times New Roman" w:cs="Times New Roman"/>
      <w:b/>
      <w:bCs/>
      <w:spacing w:val="-10"/>
      <w:shd w:val="clear" w:color="auto" w:fill="FFFFFF"/>
    </w:rPr>
  </w:style>
  <w:style w:type="paragraph" w:customStyle="1" w:styleId="20">
    <w:name w:val="Основной текст (2)"/>
    <w:basedOn w:val="a"/>
    <w:link w:val="2"/>
    <w:rsid w:val="00012B65"/>
    <w:pPr>
      <w:widowControl w:val="0"/>
      <w:shd w:val="clear" w:color="auto" w:fill="FFFFFF"/>
      <w:spacing w:before="420" w:after="180" w:line="320" w:lineRule="exact"/>
    </w:pPr>
    <w:rPr>
      <w:rFonts w:ascii="Times New Roman" w:eastAsia="Times New Roman" w:hAnsi="Times New Roman" w:cs="Times New Roman"/>
      <w:sz w:val="28"/>
      <w:szCs w:val="28"/>
    </w:rPr>
  </w:style>
  <w:style w:type="paragraph" w:customStyle="1" w:styleId="120">
    <w:name w:val="Заголовок №1 (2)"/>
    <w:basedOn w:val="a"/>
    <w:link w:val="12"/>
    <w:rsid w:val="00012B65"/>
    <w:pPr>
      <w:widowControl w:val="0"/>
      <w:shd w:val="clear" w:color="auto" w:fill="FFFFFF"/>
      <w:spacing w:after="300" w:line="0" w:lineRule="atLeast"/>
      <w:jc w:val="center"/>
      <w:outlineLvl w:val="0"/>
    </w:pPr>
    <w:rPr>
      <w:rFonts w:ascii="Times New Roman" w:eastAsia="Times New Roman" w:hAnsi="Times New Roman" w:cs="Times New Roman"/>
      <w:b/>
      <w:bCs/>
      <w:spacing w:val="-10"/>
    </w:rPr>
  </w:style>
  <w:style w:type="paragraph" w:styleId="a3">
    <w:name w:val="Balloon Text"/>
    <w:basedOn w:val="a"/>
    <w:link w:val="a4"/>
    <w:uiPriority w:val="99"/>
    <w:semiHidden/>
    <w:unhideWhenUsed/>
    <w:rsid w:val="00160E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0E9C"/>
    <w:rPr>
      <w:rFonts w:ascii="Segoe UI" w:hAnsi="Segoe UI" w:cs="Segoe UI"/>
      <w:sz w:val="18"/>
      <w:szCs w:val="18"/>
    </w:rPr>
  </w:style>
  <w:style w:type="character" w:customStyle="1" w:styleId="10">
    <w:name w:val="Заголовок 1 Знак"/>
    <w:basedOn w:val="a0"/>
    <w:link w:val="1"/>
    <w:uiPriority w:val="99"/>
    <w:rsid w:val="00601E55"/>
    <w:rPr>
      <w:rFonts w:ascii="Arial" w:hAnsi="Arial" w:cs="Arial"/>
      <w:b/>
      <w:bCs/>
      <w:color w:val="26282F"/>
      <w:sz w:val="24"/>
      <w:szCs w:val="24"/>
    </w:rPr>
  </w:style>
  <w:style w:type="character" w:customStyle="1" w:styleId="a5">
    <w:name w:val="Гипертекстовая ссылка"/>
    <w:basedOn w:val="a0"/>
    <w:uiPriority w:val="99"/>
    <w:rsid w:val="007A36FF"/>
    <w:rPr>
      <w:rFonts w:cs="Times New Roman"/>
      <w:b w:val="0"/>
      <w:color w:val="106BBE"/>
    </w:rPr>
  </w:style>
  <w:style w:type="character" w:styleId="a6">
    <w:name w:val="Hyperlink"/>
    <w:basedOn w:val="a0"/>
    <w:uiPriority w:val="99"/>
    <w:unhideWhenUsed/>
    <w:rsid w:val="00D56E4D"/>
    <w:rPr>
      <w:color w:val="0563C1" w:themeColor="hyperlink"/>
      <w:u w:val="single"/>
    </w:rPr>
  </w:style>
  <w:style w:type="paragraph" w:customStyle="1" w:styleId="11">
    <w:name w:val="Обычный1"/>
    <w:autoRedefine/>
    <w:rsid w:val="005A1D29"/>
    <w:pPr>
      <w:tabs>
        <w:tab w:val="right" w:pos="9720"/>
      </w:tabs>
      <w:spacing w:after="0" w:line="240" w:lineRule="auto"/>
      <w:ind w:firstLine="720"/>
      <w:jc w:val="both"/>
    </w:pPr>
    <w:rPr>
      <w:rFonts w:ascii="Times New Roman" w:eastAsia="ヒラギノ角ゴ Pro W3" w:hAnsi="Times New Roman" w:cs="Times New Roman"/>
      <w:sz w:val="28"/>
      <w:szCs w:val="28"/>
      <w:lang w:eastAsia="ru-RU"/>
    </w:rPr>
  </w:style>
  <w:style w:type="table" w:styleId="a7">
    <w:name w:val="Table Grid"/>
    <w:basedOn w:val="a1"/>
    <w:uiPriority w:val="59"/>
    <w:rsid w:val="005A1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7"/>
    <w:uiPriority w:val="59"/>
    <w:rsid w:val="005A1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A3D48"/>
    <w:pPr>
      <w:ind w:left="720"/>
      <w:contextualSpacing/>
    </w:pPr>
  </w:style>
  <w:style w:type="paragraph" w:styleId="a9">
    <w:name w:val="header"/>
    <w:basedOn w:val="a"/>
    <w:link w:val="aa"/>
    <w:uiPriority w:val="99"/>
    <w:unhideWhenUsed/>
    <w:rsid w:val="003D2F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2F6C"/>
  </w:style>
  <w:style w:type="paragraph" w:styleId="ab">
    <w:name w:val="footer"/>
    <w:basedOn w:val="a"/>
    <w:link w:val="ac"/>
    <w:uiPriority w:val="99"/>
    <w:unhideWhenUsed/>
    <w:rsid w:val="003D2F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2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5068">
      <w:bodyDiv w:val="1"/>
      <w:marLeft w:val="0"/>
      <w:marRight w:val="0"/>
      <w:marTop w:val="0"/>
      <w:marBottom w:val="0"/>
      <w:divBdr>
        <w:top w:val="none" w:sz="0" w:space="0" w:color="auto"/>
        <w:left w:val="none" w:sz="0" w:space="0" w:color="auto"/>
        <w:bottom w:val="none" w:sz="0" w:space="0" w:color="auto"/>
        <w:right w:val="none" w:sz="0" w:space="0" w:color="auto"/>
      </w:divBdr>
    </w:div>
    <w:div w:id="3768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go.s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92B8-BEBD-4ACE-9277-630E163E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4880</Words>
  <Characters>27821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Татьяна Федоровна</dc:creator>
  <cp:keywords/>
  <dc:description/>
  <cp:lastModifiedBy>Татьяна Фёдоровна Ермакова</cp:lastModifiedBy>
  <cp:revision>3</cp:revision>
  <cp:lastPrinted>2024-04-25T03:21:00Z</cp:lastPrinted>
  <dcterms:created xsi:type="dcterms:W3CDTF">2024-04-24T11:46:00Z</dcterms:created>
  <dcterms:modified xsi:type="dcterms:W3CDTF">2024-04-25T03:21:00Z</dcterms:modified>
</cp:coreProperties>
</file>