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B9" w:rsidRDefault="00555B75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86BB9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4556F" w:rsidRPr="003A55FB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выездной проверки в Муниципальном </w:t>
      </w:r>
      <w:r w:rsidR="00A81C7A" w:rsidRPr="00FA11B1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A81C7A">
        <w:rPr>
          <w:rFonts w:ascii="Times New Roman" w:eastAsia="Times New Roman" w:hAnsi="Times New Roman" w:cs="Times New Roman"/>
          <w:sz w:val="24"/>
          <w:szCs w:val="24"/>
        </w:rPr>
        <w:t>ённом учреждении</w:t>
      </w:r>
      <w:r w:rsidR="00E86BB9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5FB">
        <w:rPr>
          <w:rFonts w:ascii="Times New Roman" w:hAnsi="Times New Roman" w:cs="Times New Roman"/>
          <w:sz w:val="24"/>
          <w:szCs w:val="24"/>
        </w:rPr>
        <w:t>«</w:t>
      </w:r>
      <w:r w:rsidR="00080CAF"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</w:t>
      </w:r>
      <w:r w:rsidRPr="003A55FB">
        <w:rPr>
          <w:rFonts w:ascii="Times New Roman" w:hAnsi="Times New Roman" w:cs="Times New Roman"/>
          <w:sz w:val="24"/>
          <w:szCs w:val="24"/>
        </w:rPr>
        <w:t>»</w:t>
      </w:r>
      <w:r w:rsidR="00080CAF">
        <w:rPr>
          <w:rFonts w:ascii="Times New Roman" w:hAnsi="Times New Roman" w:cs="Times New Roman"/>
          <w:sz w:val="24"/>
          <w:szCs w:val="24"/>
        </w:rPr>
        <w:t xml:space="preserve"> Усть-</w:t>
      </w:r>
      <w:r w:rsidR="00080CAF">
        <w:rPr>
          <w:rFonts w:ascii="Times New Roman" w:hAnsi="Times New Roman" w:cs="Times New Roman"/>
          <w:sz w:val="24"/>
          <w:szCs w:val="24"/>
        </w:rPr>
        <w:tab/>
        <w:t>Катавского городского округа</w:t>
      </w:r>
    </w:p>
    <w:p w:rsidR="00555B75" w:rsidRPr="00785E77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г.Усть-Катав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07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0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7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4E4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4E4A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250DA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1250DA">
        <w:rPr>
          <w:rFonts w:ascii="Times New Roman" w:hAnsi="Times New Roman" w:cs="Times New Roman"/>
        </w:rPr>
        <w:t>5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</w:t>
      </w:r>
      <w:r w:rsidR="00A81C7A">
        <w:rPr>
          <w:rFonts w:ascii="Times New Roman" w:hAnsi="Times New Roman" w:cs="Times New Roman"/>
        </w:rPr>
        <w:t>а</w:t>
      </w:r>
      <w:r w:rsidRPr="00361548">
        <w:rPr>
          <w:rFonts w:ascii="Times New Roman" w:hAnsi="Times New Roman" w:cs="Times New Roman"/>
        </w:rPr>
        <w:t xml:space="preserve"> Финансового управления от </w:t>
      </w:r>
      <w:r w:rsidR="001250DA">
        <w:rPr>
          <w:rFonts w:ascii="Times New Roman" w:hAnsi="Times New Roman" w:cs="Times New Roman"/>
        </w:rPr>
        <w:t>13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1250DA">
        <w:rPr>
          <w:rFonts w:ascii="Times New Roman" w:hAnsi="Times New Roman" w:cs="Times New Roman"/>
        </w:rPr>
        <w:t>9</w:t>
      </w:r>
      <w:r w:rsidRPr="001F0B18">
        <w:rPr>
          <w:rFonts w:ascii="Times New Roman" w:hAnsi="Times New Roman" w:cs="Times New Roman"/>
        </w:rPr>
        <w:t>.202</w:t>
      </w:r>
      <w:r w:rsidR="00555B75" w:rsidRPr="001F0B18">
        <w:rPr>
          <w:rFonts w:ascii="Times New Roman" w:hAnsi="Times New Roman" w:cs="Times New Roman"/>
        </w:rPr>
        <w:t>2</w:t>
      </w:r>
      <w:r w:rsidRPr="001F0B18">
        <w:rPr>
          <w:rFonts w:ascii="Times New Roman" w:hAnsi="Times New Roman" w:cs="Times New Roman"/>
        </w:rPr>
        <w:t>г. №</w:t>
      </w:r>
      <w:r w:rsidR="001250DA">
        <w:rPr>
          <w:rFonts w:ascii="Times New Roman" w:hAnsi="Times New Roman" w:cs="Times New Roman"/>
        </w:rPr>
        <w:t>36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- с 01.01.202</w:t>
      </w:r>
      <w:r w:rsidR="00D4556F">
        <w:rPr>
          <w:rFonts w:ascii="Times New Roman" w:hAnsi="Times New Roman" w:cs="Times New Roman"/>
        </w:rPr>
        <w:t>1</w:t>
      </w:r>
      <w:r w:rsidRPr="00361548">
        <w:rPr>
          <w:rFonts w:ascii="Times New Roman" w:hAnsi="Times New Roman" w:cs="Times New Roman"/>
        </w:rPr>
        <w:t>г.</w:t>
      </w:r>
      <w:r w:rsidR="00B83B6E">
        <w:rPr>
          <w:rFonts w:ascii="Times New Roman" w:hAnsi="Times New Roman" w:cs="Times New Roman"/>
        </w:rPr>
        <w:t xml:space="preserve"> 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A148F6">
        <w:rPr>
          <w:rFonts w:ascii="Times New Roman" w:hAnsi="Times New Roman" w:cs="Times New Roman"/>
        </w:rPr>
        <w:t>01</w:t>
      </w:r>
      <w:r w:rsidR="00167CA3" w:rsidRPr="00361548">
        <w:rPr>
          <w:rFonts w:ascii="Times New Roman" w:hAnsi="Times New Roman" w:cs="Times New Roman"/>
        </w:rPr>
        <w:t>.</w:t>
      </w:r>
      <w:r w:rsidR="00D4556F">
        <w:rPr>
          <w:rFonts w:ascii="Times New Roman" w:hAnsi="Times New Roman" w:cs="Times New Roman"/>
        </w:rPr>
        <w:t>0</w:t>
      </w:r>
      <w:r w:rsidR="001250DA">
        <w:rPr>
          <w:rFonts w:ascii="Times New Roman" w:hAnsi="Times New Roman" w:cs="Times New Roman"/>
        </w:rPr>
        <w:t>9</w:t>
      </w:r>
      <w:r w:rsidR="00167CA3" w:rsidRPr="00361548">
        <w:rPr>
          <w:rFonts w:ascii="Times New Roman" w:hAnsi="Times New Roman" w:cs="Times New Roman"/>
        </w:rPr>
        <w:t>.202</w:t>
      </w:r>
      <w:r w:rsidR="00D4556F">
        <w:rPr>
          <w:rFonts w:ascii="Times New Roman" w:hAnsi="Times New Roman" w:cs="Times New Roman"/>
        </w:rPr>
        <w:t>2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Мамаева Л</w:t>
      </w:r>
      <w:r w:rsidR="008770BB" w:rsidRPr="00361548">
        <w:rPr>
          <w:rFonts w:ascii="Times New Roman" w:hAnsi="Times New Roman" w:cs="Times New Roman"/>
        </w:rPr>
        <w:t xml:space="preserve">.М. - </w:t>
      </w:r>
      <w:r w:rsidRPr="00361548">
        <w:rPr>
          <w:rFonts w:ascii="Times New Roman" w:hAnsi="Times New Roman" w:cs="Times New Roman"/>
        </w:rPr>
        <w:t>начальник отдела планирования и контроля, руководитель проверочной группы;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>главный инспектор по муниципальному финансовому контролю, участник проверочной группы;</w:t>
      </w:r>
    </w:p>
    <w:p w:rsidR="001F0B18" w:rsidRPr="001F0B18" w:rsidRDefault="001F0B18" w:rsidP="001F0B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F0B18">
        <w:rPr>
          <w:rFonts w:ascii="Times New Roman" w:hAnsi="Times New Roman" w:cs="Times New Roman"/>
          <w:sz w:val="24"/>
          <w:szCs w:val="24"/>
          <w:lang w:eastAsia="ru-RU"/>
        </w:rPr>
        <w:t>-Клепинина И.С. –инспектор-ревизор по муниципальному финансовому контролю, участник проверочной группы.</w:t>
      </w: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A81C7A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250DA">
        <w:rPr>
          <w:rFonts w:ascii="Times New Roman" w:hAnsi="Times New Roman" w:cs="Times New Roman"/>
          <w:sz w:val="24"/>
          <w:szCs w:val="24"/>
        </w:rPr>
        <w:t>20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1250DA">
        <w:rPr>
          <w:rFonts w:ascii="Times New Roman" w:hAnsi="Times New Roman" w:cs="Times New Roman"/>
          <w:sz w:val="24"/>
          <w:szCs w:val="24"/>
        </w:rPr>
        <w:t>ей</w:t>
      </w:r>
      <w:r w:rsidR="00A81C7A">
        <w:rPr>
          <w:rFonts w:ascii="Times New Roman" w:hAnsi="Times New Roman" w:cs="Times New Roman"/>
          <w:sz w:val="24"/>
          <w:szCs w:val="24"/>
        </w:rPr>
        <w:t>,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1250DA">
        <w:rPr>
          <w:rFonts w:ascii="Times New Roman" w:hAnsi="Times New Roman" w:cs="Times New Roman"/>
          <w:sz w:val="24"/>
          <w:szCs w:val="24"/>
        </w:rPr>
        <w:t>19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1250DA">
        <w:rPr>
          <w:rFonts w:ascii="Times New Roman" w:hAnsi="Times New Roman" w:cs="Times New Roman"/>
          <w:sz w:val="24"/>
          <w:szCs w:val="24"/>
        </w:rPr>
        <w:t>9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1250DA">
        <w:rPr>
          <w:rFonts w:ascii="Times New Roman" w:hAnsi="Times New Roman" w:cs="Times New Roman"/>
          <w:sz w:val="24"/>
          <w:szCs w:val="24"/>
        </w:rPr>
        <w:t>14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1250DA">
        <w:rPr>
          <w:rFonts w:ascii="Times New Roman" w:hAnsi="Times New Roman" w:cs="Times New Roman"/>
          <w:sz w:val="24"/>
          <w:szCs w:val="24"/>
        </w:rPr>
        <w:t>10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A81C7A" w:rsidRPr="001F0B18" w:rsidRDefault="00A81C7A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проверки:</w:t>
      </w:r>
    </w:p>
    <w:p w:rsidR="00D4556F" w:rsidRPr="00FA11B1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C01304" w:rsidRPr="00FA11B1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C0130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01304" w:rsidRPr="00FA11B1">
        <w:rPr>
          <w:rFonts w:ascii="Times New Roman" w:eastAsia="Times New Roman" w:hAnsi="Times New Roman" w:cs="Times New Roman"/>
          <w:sz w:val="24"/>
          <w:szCs w:val="24"/>
        </w:rPr>
        <w:t xml:space="preserve">нное </w:t>
      </w:r>
      <w:r w:rsidR="00C0130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B7380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</w:t>
      </w:r>
      <w:r w:rsidR="00C01304">
        <w:rPr>
          <w:rFonts w:ascii="Times New Roman" w:eastAsia="Times New Roman" w:hAnsi="Times New Roman" w:cs="Times New Roman"/>
          <w:sz w:val="24"/>
          <w:szCs w:val="24"/>
        </w:rPr>
        <w:t>обслуживания «</w:t>
      </w:r>
      <w:r w:rsidR="006B7380"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</w:t>
      </w:r>
      <w:r w:rsidR="00785E77">
        <w:rPr>
          <w:rFonts w:ascii="Times New Roman" w:hAnsi="Times New Roman" w:cs="Times New Roman"/>
          <w:sz w:val="24"/>
          <w:szCs w:val="24"/>
        </w:rPr>
        <w:t>»</w:t>
      </w:r>
      <w:r w:rsidR="006B7380">
        <w:rPr>
          <w:rFonts w:ascii="Times New Roman" w:hAnsi="Times New Roman" w:cs="Times New Roman"/>
          <w:sz w:val="24"/>
          <w:szCs w:val="24"/>
        </w:rPr>
        <w:t xml:space="preserve"> Усть-Катавского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C2542E">
        <w:rPr>
          <w:rFonts w:ascii="Times New Roman" w:eastAsia="Times New Roman" w:hAnsi="Times New Roman" w:cs="Times New Roman"/>
          <w:sz w:val="24"/>
          <w:szCs w:val="24"/>
        </w:rPr>
        <w:t>МКУСО «</w:t>
      </w:r>
      <w:r w:rsidR="006F48FB">
        <w:rPr>
          <w:rFonts w:ascii="Times New Roman" w:eastAsia="Times New Roman" w:hAnsi="Times New Roman" w:cs="Times New Roman"/>
          <w:sz w:val="24"/>
          <w:szCs w:val="24"/>
        </w:rPr>
        <w:t>Центр помощи детям</w:t>
      </w:r>
      <w:r w:rsidR="00C254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48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нахождения: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 xml:space="preserve">ица </w:t>
      </w:r>
      <w:r w:rsidR="00951A24">
        <w:rPr>
          <w:rFonts w:ascii="Times New Roman" w:hAnsi="Times New Roman"/>
          <w:sz w:val="24"/>
          <w:szCs w:val="24"/>
        </w:rPr>
        <w:t xml:space="preserve">Строителей </w:t>
      </w:r>
      <w:r w:rsidR="00C01304">
        <w:rPr>
          <w:rFonts w:ascii="Times New Roman" w:hAnsi="Times New Roman"/>
          <w:sz w:val="24"/>
          <w:szCs w:val="24"/>
        </w:rPr>
        <w:t>дом 5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фактического осуществления деятельности: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A24">
        <w:rPr>
          <w:rFonts w:ascii="Times New Roman" w:hAnsi="Times New Roman"/>
          <w:sz w:val="24"/>
          <w:szCs w:val="24"/>
        </w:rPr>
        <w:t>Строителей</w:t>
      </w:r>
      <w:r w:rsidR="00B83B6E">
        <w:rPr>
          <w:rFonts w:ascii="Times New Roman" w:hAnsi="Times New Roman"/>
          <w:sz w:val="24"/>
          <w:szCs w:val="24"/>
        </w:rPr>
        <w:t xml:space="preserve"> д</w:t>
      </w:r>
      <w:r w:rsidR="00C806B8">
        <w:rPr>
          <w:rFonts w:ascii="Times New Roman" w:hAnsi="Times New Roman"/>
          <w:sz w:val="24"/>
          <w:szCs w:val="24"/>
        </w:rPr>
        <w:t xml:space="preserve">ом </w:t>
      </w:r>
      <w:r w:rsidR="00951A24">
        <w:rPr>
          <w:rFonts w:ascii="Times New Roman" w:hAnsi="Times New Roman"/>
          <w:sz w:val="24"/>
          <w:szCs w:val="24"/>
        </w:rPr>
        <w:t>5</w:t>
      </w:r>
    </w:p>
    <w:p w:rsidR="00D4556F" w:rsidRPr="00FA11B1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ИНН 7419004729</w:t>
      </w:r>
    </w:p>
    <w:p w:rsidR="00D4556F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ОГРН 1027401126950</w:t>
      </w:r>
    </w:p>
    <w:p w:rsidR="00C95A5C" w:rsidRDefault="00951A24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счета Заказчика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>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03142</w:t>
      </w:r>
      <w:r w:rsidR="00282C49" w:rsidRPr="00282C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2C49" w:rsidRPr="00282C49">
        <w:rPr>
          <w:rFonts w:ascii="Times New Roman" w:eastAsia="Times New Roman" w:hAnsi="Times New Roman" w:cs="Times New Roman"/>
          <w:sz w:val="24"/>
          <w:szCs w:val="24"/>
        </w:rPr>
        <w:t>47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>МБ,</w:t>
      </w:r>
      <w:r w:rsidR="00C95A5C" w:rsidRPr="00951A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95A5C" w:rsidRPr="001440ED">
        <w:rPr>
          <w:rFonts w:ascii="Times New Roman" w:eastAsia="Times New Roman" w:hAnsi="Times New Roman" w:cs="Times New Roman"/>
          <w:sz w:val="24"/>
          <w:szCs w:val="24"/>
        </w:rPr>
        <w:t>№05342</w:t>
      </w:r>
      <w:r w:rsidR="001440ED" w:rsidRPr="001440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5A5C" w:rsidRPr="001440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440ED" w:rsidRPr="001440ED">
        <w:rPr>
          <w:rFonts w:ascii="Times New Roman" w:eastAsia="Times New Roman" w:hAnsi="Times New Roman" w:cs="Times New Roman"/>
          <w:sz w:val="24"/>
          <w:szCs w:val="24"/>
        </w:rPr>
        <w:t>47</w:t>
      </w:r>
      <w:r w:rsidR="00701897" w:rsidRPr="001440ED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701897" w:rsidRPr="00951A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1897" w:rsidRPr="00282C49">
        <w:rPr>
          <w:rFonts w:ascii="Times New Roman" w:eastAsia="Times New Roman" w:hAnsi="Times New Roman" w:cs="Times New Roman"/>
          <w:sz w:val="24"/>
          <w:szCs w:val="24"/>
        </w:rPr>
        <w:t xml:space="preserve">открыты </w:t>
      </w:r>
      <w:r w:rsidR="00C95A5C" w:rsidRPr="00282C49">
        <w:rPr>
          <w:rFonts w:ascii="Times New Roman" w:eastAsia="Times New Roman" w:hAnsi="Times New Roman" w:cs="Times New Roman"/>
          <w:sz w:val="24"/>
          <w:szCs w:val="24"/>
        </w:rPr>
        <w:t xml:space="preserve">в Финансовом управлении администрации Усть-Катавского </w:t>
      </w:r>
      <w:r w:rsidR="00C95A5C">
        <w:rPr>
          <w:rFonts w:ascii="Times New Roman" w:eastAsia="Times New Roman" w:hAnsi="Times New Roman" w:cs="Times New Roman"/>
          <w:sz w:val="24"/>
          <w:szCs w:val="24"/>
        </w:rPr>
        <w:t>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</w:t>
      </w:r>
      <w:r w:rsidR="00C2542E">
        <w:rPr>
          <w:rFonts w:ascii="Times New Roman" w:eastAsia="Times New Roman" w:hAnsi="Times New Roman" w:cs="Times New Roman"/>
          <w:sz w:val="24"/>
          <w:szCs w:val="24"/>
        </w:rPr>
        <w:t>к): Финансовое управле</w:t>
      </w:r>
      <w:r w:rsidR="00A81C7A">
        <w:rPr>
          <w:rFonts w:ascii="Times New Roman" w:eastAsia="Times New Roman" w:hAnsi="Times New Roman" w:cs="Times New Roman"/>
          <w:sz w:val="24"/>
          <w:szCs w:val="24"/>
        </w:rPr>
        <w:t>ние (МКУСО «Центр помощи детям»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B83B6E" w:rsidRPr="00FA11B1" w:rsidRDefault="00B83B6E" w:rsidP="00B8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Должностные лица, ответственные за финансово-хозяйственную деятельность:</w:t>
      </w:r>
    </w:p>
    <w:p w:rsidR="00B36858" w:rsidRDefault="00B66459" w:rsidP="00B83B6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6858" w:rsidRPr="00FA11B1">
        <w:rPr>
          <w:rFonts w:ascii="Times New Roman" w:hAnsi="Times New Roman"/>
          <w:sz w:val="24"/>
          <w:szCs w:val="24"/>
        </w:rPr>
        <w:t>-</w:t>
      </w:r>
      <w:r w:rsidR="00B36858">
        <w:rPr>
          <w:rFonts w:ascii="Times New Roman" w:hAnsi="Times New Roman"/>
          <w:sz w:val="24"/>
          <w:szCs w:val="24"/>
        </w:rPr>
        <w:t>директор</w:t>
      </w:r>
      <w:r w:rsidR="00B36858" w:rsidRPr="00FA11B1">
        <w:rPr>
          <w:rFonts w:ascii="Times New Roman" w:hAnsi="Times New Roman"/>
          <w:sz w:val="24"/>
          <w:szCs w:val="24"/>
        </w:rPr>
        <w:t xml:space="preserve">, с </w:t>
      </w:r>
      <w:r w:rsidR="00951A24">
        <w:rPr>
          <w:rFonts w:ascii="Times New Roman" w:hAnsi="Times New Roman"/>
          <w:sz w:val="24"/>
          <w:szCs w:val="24"/>
        </w:rPr>
        <w:t>01</w:t>
      </w:r>
      <w:r w:rsidR="00B36858" w:rsidRPr="00FA11B1">
        <w:rPr>
          <w:rFonts w:ascii="Times New Roman" w:hAnsi="Times New Roman"/>
          <w:sz w:val="24"/>
          <w:szCs w:val="24"/>
        </w:rPr>
        <w:t>.</w:t>
      </w:r>
      <w:r w:rsidR="00951A24">
        <w:rPr>
          <w:rFonts w:ascii="Times New Roman" w:hAnsi="Times New Roman"/>
          <w:sz w:val="24"/>
          <w:szCs w:val="24"/>
        </w:rPr>
        <w:t>09</w:t>
      </w:r>
      <w:r w:rsidR="00B36858" w:rsidRPr="00FA11B1">
        <w:rPr>
          <w:rFonts w:ascii="Times New Roman" w:hAnsi="Times New Roman"/>
          <w:sz w:val="24"/>
          <w:szCs w:val="24"/>
        </w:rPr>
        <w:t>.20</w:t>
      </w:r>
      <w:r w:rsidR="00951A24">
        <w:rPr>
          <w:rFonts w:ascii="Times New Roman" w:hAnsi="Times New Roman"/>
          <w:sz w:val="24"/>
          <w:szCs w:val="24"/>
        </w:rPr>
        <w:t>10</w:t>
      </w:r>
      <w:r w:rsidR="00B36858" w:rsidRPr="00FA11B1">
        <w:rPr>
          <w:rFonts w:ascii="Times New Roman" w:hAnsi="Times New Roman"/>
          <w:sz w:val="24"/>
          <w:szCs w:val="24"/>
        </w:rPr>
        <w:t>г. –</w:t>
      </w:r>
      <w:r w:rsidR="00951A24">
        <w:rPr>
          <w:rFonts w:ascii="Times New Roman" w:hAnsi="Times New Roman"/>
          <w:sz w:val="24"/>
          <w:szCs w:val="24"/>
        </w:rPr>
        <w:t xml:space="preserve"> Нарукова Ольга Васильевна</w:t>
      </w:r>
      <w:r w:rsidR="00B36858" w:rsidRPr="00FA11B1">
        <w:rPr>
          <w:rFonts w:ascii="Times New Roman" w:hAnsi="Times New Roman"/>
          <w:sz w:val="24"/>
          <w:szCs w:val="24"/>
        </w:rPr>
        <w:t>, обладающая правом первой подписи, на</w:t>
      </w:r>
      <w:r w:rsidR="00951A24">
        <w:rPr>
          <w:rFonts w:ascii="Times New Roman" w:hAnsi="Times New Roman"/>
          <w:sz w:val="24"/>
          <w:szCs w:val="24"/>
        </w:rPr>
        <w:t>значенная на должность приказом Управления социальной защиты населения администрации Усть-Катавского городского округа</w:t>
      </w:r>
      <w:r w:rsidR="00B36858" w:rsidRPr="00FA11B1">
        <w:rPr>
          <w:rFonts w:ascii="Times New Roman" w:hAnsi="Times New Roman"/>
          <w:sz w:val="24"/>
          <w:szCs w:val="24"/>
        </w:rPr>
        <w:t xml:space="preserve"> от </w:t>
      </w:r>
      <w:r w:rsidR="00951A24">
        <w:rPr>
          <w:rFonts w:ascii="Times New Roman" w:hAnsi="Times New Roman"/>
          <w:sz w:val="24"/>
          <w:szCs w:val="24"/>
        </w:rPr>
        <w:t>01</w:t>
      </w:r>
      <w:r w:rsidR="00B36858" w:rsidRPr="00FA11B1">
        <w:rPr>
          <w:rFonts w:ascii="Times New Roman" w:hAnsi="Times New Roman"/>
          <w:sz w:val="24"/>
          <w:szCs w:val="24"/>
        </w:rPr>
        <w:t>.</w:t>
      </w:r>
      <w:r w:rsidR="00951A24">
        <w:rPr>
          <w:rFonts w:ascii="Times New Roman" w:hAnsi="Times New Roman"/>
          <w:sz w:val="24"/>
          <w:szCs w:val="24"/>
        </w:rPr>
        <w:t>09</w:t>
      </w:r>
      <w:r w:rsidR="00B36858" w:rsidRPr="00FA11B1">
        <w:rPr>
          <w:rFonts w:ascii="Times New Roman" w:hAnsi="Times New Roman"/>
          <w:sz w:val="24"/>
          <w:szCs w:val="24"/>
        </w:rPr>
        <w:t>.20</w:t>
      </w:r>
      <w:r w:rsidR="00951A24">
        <w:rPr>
          <w:rFonts w:ascii="Times New Roman" w:hAnsi="Times New Roman"/>
          <w:sz w:val="24"/>
          <w:szCs w:val="24"/>
        </w:rPr>
        <w:t>1</w:t>
      </w:r>
      <w:r w:rsidR="00B36858">
        <w:rPr>
          <w:rFonts w:ascii="Times New Roman" w:hAnsi="Times New Roman"/>
          <w:sz w:val="24"/>
          <w:szCs w:val="24"/>
        </w:rPr>
        <w:t>0</w:t>
      </w:r>
      <w:r w:rsidR="00B36858" w:rsidRPr="00FA11B1">
        <w:rPr>
          <w:rFonts w:ascii="Times New Roman" w:hAnsi="Times New Roman"/>
          <w:sz w:val="24"/>
          <w:szCs w:val="24"/>
        </w:rPr>
        <w:t xml:space="preserve">г. </w:t>
      </w:r>
      <w:r w:rsidR="00B36858" w:rsidRPr="00FA11B1">
        <w:rPr>
          <w:rFonts w:ascii="Times New Roman" w:eastAsia="Segoe UI Symbol" w:hAnsi="Times New Roman"/>
          <w:sz w:val="24"/>
          <w:szCs w:val="24"/>
        </w:rPr>
        <w:t>№</w:t>
      </w:r>
      <w:r w:rsidR="00951A24">
        <w:rPr>
          <w:rFonts w:ascii="Times New Roman" w:hAnsi="Times New Roman"/>
          <w:sz w:val="24"/>
          <w:szCs w:val="24"/>
        </w:rPr>
        <w:t>135-к.</w:t>
      </w:r>
    </w:p>
    <w:p w:rsidR="00B83B6E" w:rsidRPr="00FA11B1" w:rsidRDefault="00951A24" w:rsidP="00B83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556F" w:rsidRPr="00FA11B1" w:rsidRDefault="006046BC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Учредителем МКУСО «Центр помощи детям»</w:t>
      </w:r>
      <w:r w:rsidR="00D03575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его имущества является муниципальное образование «Усть-Катавский городской округ». Функции и полномочия учредителя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социальной защиты населения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Усть-Катавского городского округа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, ГРБС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BF023C" w:rsidRDefault="006046BC" w:rsidP="00BF023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МКУСО «Центр помощи детям»</w:t>
      </w:r>
      <w:r w:rsidR="00B83B6E" w:rsidRPr="00FA11B1">
        <w:rPr>
          <w:rFonts w:ascii="Times New Roman" w:hAnsi="Times New Roman"/>
          <w:sz w:val="24"/>
          <w:szCs w:val="24"/>
        </w:rPr>
        <w:t xml:space="preserve"> осуществляет свою деятельность на основании Устава, утвержденного </w:t>
      </w:r>
      <w:r w:rsidR="00B83B6E">
        <w:rPr>
          <w:rFonts w:ascii="Times New Roman" w:hAnsi="Times New Roman"/>
          <w:sz w:val="24"/>
          <w:szCs w:val="24"/>
        </w:rPr>
        <w:t>приказом Управ</w:t>
      </w:r>
      <w:r>
        <w:rPr>
          <w:rFonts w:ascii="Times New Roman" w:hAnsi="Times New Roman"/>
          <w:sz w:val="24"/>
          <w:szCs w:val="24"/>
        </w:rPr>
        <w:t>ления социальной защ</w:t>
      </w:r>
      <w:r w:rsidR="00280D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 населения</w:t>
      </w:r>
      <w:r w:rsidR="00B83B6E" w:rsidRPr="00FA11B1">
        <w:rPr>
          <w:rFonts w:ascii="Times New Roman" w:hAnsi="Times New Roman"/>
          <w:sz w:val="24"/>
          <w:szCs w:val="24"/>
        </w:rPr>
        <w:t xml:space="preserve"> администрации Усть-Катавского городского округа от </w:t>
      </w:r>
      <w:r w:rsidR="00280DEA">
        <w:rPr>
          <w:rFonts w:ascii="Times New Roman" w:hAnsi="Times New Roman"/>
          <w:sz w:val="24"/>
          <w:szCs w:val="24"/>
        </w:rPr>
        <w:t>10</w:t>
      </w:r>
      <w:r w:rsidR="00B83B6E" w:rsidRPr="00FA11B1">
        <w:rPr>
          <w:rFonts w:ascii="Times New Roman" w:hAnsi="Times New Roman"/>
          <w:sz w:val="24"/>
          <w:szCs w:val="24"/>
        </w:rPr>
        <w:t>.1</w:t>
      </w:r>
      <w:r w:rsidR="00280DEA">
        <w:rPr>
          <w:rFonts w:ascii="Times New Roman" w:hAnsi="Times New Roman"/>
          <w:sz w:val="24"/>
          <w:szCs w:val="24"/>
        </w:rPr>
        <w:t>1</w:t>
      </w:r>
      <w:r w:rsidR="00B83B6E" w:rsidRPr="00FA11B1">
        <w:rPr>
          <w:rFonts w:ascii="Times New Roman" w:hAnsi="Times New Roman"/>
          <w:sz w:val="24"/>
          <w:szCs w:val="24"/>
        </w:rPr>
        <w:t>.201</w:t>
      </w:r>
      <w:r w:rsidR="00280DEA">
        <w:rPr>
          <w:rFonts w:ascii="Times New Roman" w:hAnsi="Times New Roman"/>
          <w:sz w:val="24"/>
          <w:szCs w:val="24"/>
        </w:rPr>
        <w:t>5</w:t>
      </w:r>
      <w:r w:rsidR="00B83B6E" w:rsidRPr="00FA11B1">
        <w:rPr>
          <w:rFonts w:ascii="Times New Roman" w:hAnsi="Times New Roman"/>
          <w:sz w:val="24"/>
          <w:szCs w:val="24"/>
        </w:rPr>
        <w:t xml:space="preserve">г. </w:t>
      </w:r>
      <w:r w:rsidR="00B83B6E" w:rsidRPr="00FA11B1">
        <w:rPr>
          <w:rFonts w:ascii="Times New Roman" w:eastAsia="Segoe UI Symbol" w:hAnsi="Times New Roman"/>
          <w:sz w:val="24"/>
          <w:szCs w:val="24"/>
        </w:rPr>
        <w:t>№</w:t>
      </w:r>
      <w:r w:rsidR="00B83B6E">
        <w:rPr>
          <w:rFonts w:ascii="Times New Roman" w:eastAsia="Segoe UI Symbol" w:hAnsi="Times New Roman"/>
          <w:sz w:val="24"/>
          <w:szCs w:val="24"/>
        </w:rPr>
        <w:t xml:space="preserve"> </w:t>
      </w:r>
      <w:r w:rsidR="00280DEA">
        <w:rPr>
          <w:rFonts w:ascii="Times New Roman" w:hAnsi="Times New Roman"/>
          <w:sz w:val="24"/>
          <w:szCs w:val="24"/>
        </w:rPr>
        <w:t>76-О</w:t>
      </w:r>
      <w:r w:rsidR="00B83B6E" w:rsidRPr="00FA11B1">
        <w:rPr>
          <w:rFonts w:ascii="Times New Roman" w:hAnsi="Times New Roman"/>
          <w:sz w:val="24"/>
          <w:szCs w:val="24"/>
        </w:rPr>
        <w:t xml:space="preserve">.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DEA" w:rsidRDefault="00D4556F" w:rsidP="00BF023C">
      <w:pPr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  <w:r w:rsidR="00BF023C" w:rsidRPr="006A65CA">
        <w:rPr>
          <w:rFonts w:ascii="Times New Roman" w:hAnsi="Times New Roman"/>
          <w:sz w:val="24"/>
          <w:szCs w:val="24"/>
        </w:rPr>
        <w:t>В соответс</w:t>
      </w:r>
      <w:r w:rsidR="00280DEA">
        <w:rPr>
          <w:rFonts w:ascii="Times New Roman" w:hAnsi="Times New Roman"/>
          <w:sz w:val="24"/>
          <w:szCs w:val="24"/>
        </w:rPr>
        <w:t xml:space="preserve">твии с п. 2.1 Устава МКУСО «Центр помощи </w:t>
      </w:r>
      <w:r w:rsidR="00C01304">
        <w:rPr>
          <w:rFonts w:ascii="Times New Roman" w:hAnsi="Times New Roman"/>
          <w:sz w:val="24"/>
          <w:szCs w:val="24"/>
        </w:rPr>
        <w:t>детям»</w:t>
      </w:r>
      <w:r w:rsidR="00C01304" w:rsidRPr="006A65CA">
        <w:rPr>
          <w:rFonts w:ascii="Times New Roman" w:hAnsi="Times New Roman"/>
          <w:sz w:val="24"/>
          <w:szCs w:val="24"/>
        </w:rPr>
        <w:t xml:space="preserve"> создано</w:t>
      </w:r>
      <w:r w:rsidR="00280DEA">
        <w:rPr>
          <w:rFonts w:ascii="Times New Roman" w:hAnsi="Times New Roman"/>
          <w:sz w:val="24"/>
          <w:szCs w:val="24"/>
        </w:rPr>
        <w:t xml:space="preserve"> для выполнения работ, оказания услуг в целях обеспечения реализации предусмотренных федеральными законами Челябинской области, полномочий Челябинской области в сфере социальной защиты населения.</w:t>
      </w:r>
    </w:p>
    <w:p w:rsidR="00814833" w:rsidRPr="00AF4E7E" w:rsidRDefault="00BF023C" w:rsidP="00BF0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3B4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 w:rsidR="00F23B4E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F23B4E">
        <w:rPr>
          <w:rFonts w:ascii="Times New Roman" w:hAnsi="Times New Roman"/>
          <w:color w:val="000000"/>
          <w:sz w:val="24"/>
          <w:szCs w:val="24"/>
        </w:rPr>
        <w:t>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аказчика отсутствует контрактная служба,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>
        <w:rPr>
          <w:rFonts w:ascii="Times New Roman" w:hAnsi="Times New Roman" w:cs="Times New Roman"/>
          <w:sz w:val="24"/>
          <w:szCs w:val="24"/>
        </w:rPr>
        <w:t>О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бязанности контрактного управляющего выполняет </w:t>
      </w:r>
      <w:r w:rsidR="00AF4E7E">
        <w:rPr>
          <w:rFonts w:ascii="Times New Roman" w:hAnsi="Times New Roman" w:cs="Times New Roman"/>
          <w:sz w:val="24"/>
          <w:szCs w:val="24"/>
        </w:rPr>
        <w:t>специалист по закупкам Мельникова Т.В. (приказ от 30.04.20</w:t>
      </w:r>
      <w:r w:rsidR="00A81C7A">
        <w:rPr>
          <w:rFonts w:ascii="Times New Roman" w:hAnsi="Times New Roman" w:cs="Times New Roman"/>
          <w:sz w:val="24"/>
          <w:szCs w:val="24"/>
        </w:rPr>
        <w:t>1</w:t>
      </w:r>
      <w:r w:rsidR="00AF4E7E">
        <w:rPr>
          <w:rFonts w:ascii="Times New Roman" w:hAnsi="Times New Roman" w:cs="Times New Roman"/>
          <w:sz w:val="24"/>
          <w:szCs w:val="24"/>
        </w:rPr>
        <w:t>9г. №105).</w:t>
      </w:r>
    </w:p>
    <w:p w:rsidR="00716FB2" w:rsidRPr="003C6AB9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AF4E7E">
        <w:rPr>
          <w:rFonts w:ascii="Times New Roman" w:hAnsi="Times New Roman" w:cs="Times New Roman"/>
          <w:sz w:val="24"/>
          <w:szCs w:val="24"/>
        </w:rPr>
        <w:t>Мельникова Т.В.</w:t>
      </w:r>
      <w:r w:rsidR="007512A2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име</w:t>
      </w:r>
      <w:r w:rsidR="00CE65A9">
        <w:rPr>
          <w:rFonts w:ascii="Times New Roman" w:hAnsi="Times New Roman" w:cs="Times New Roman"/>
          <w:sz w:val="24"/>
          <w:szCs w:val="24"/>
        </w:rPr>
        <w:t>е</w:t>
      </w:r>
      <w:r w:rsidRPr="003C6AB9">
        <w:rPr>
          <w:rFonts w:ascii="Times New Roman" w:hAnsi="Times New Roman" w:cs="Times New Roman"/>
          <w:sz w:val="24"/>
          <w:szCs w:val="24"/>
        </w:rPr>
        <w:t xml:space="preserve">т </w:t>
      </w:r>
      <w:r w:rsidR="00AF4E7E">
        <w:rPr>
          <w:rFonts w:ascii="Times New Roman" w:hAnsi="Times New Roman" w:cs="Times New Roman"/>
          <w:sz w:val="24"/>
          <w:szCs w:val="24"/>
        </w:rPr>
        <w:t>средне-специальное</w:t>
      </w:r>
      <w:r w:rsidRPr="003C6AB9">
        <w:rPr>
          <w:rFonts w:ascii="Times New Roman" w:hAnsi="Times New Roman" w:cs="Times New Roman"/>
          <w:sz w:val="24"/>
          <w:szCs w:val="24"/>
        </w:rPr>
        <w:t xml:space="preserve"> образование (не в сфере закупок)</w:t>
      </w:r>
      <w:r w:rsidR="003C641E" w:rsidRPr="003C6AB9">
        <w:rPr>
          <w:rFonts w:ascii="Times New Roman" w:hAnsi="Times New Roman" w:cs="Times New Roman"/>
          <w:sz w:val="24"/>
          <w:szCs w:val="24"/>
        </w:rPr>
        <w:t>,</w:t>
      </w:r>
      <w:r w:rsidR="00E11C4B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3C6AB9">
        <w:rPr>
          <w:rFonts w:ascii="Times New Roman" w:hAnsi="Times New Roman" w:cs="Times New Roman"/>
          <w:sz w:val="24"/>
          <w:szCs w:val="24"/>
        </w:rPr>
        <w:t>прош</w:t>
      </w:r>
      <w:r w:rsidR="0020303D" w:rsidRPr="003C6AB9">
        <w:rPr>
          <w:rFonts w:ascii="Times New Roman" w:hAnsi="Times New Roman" w:cs="Times New Roman"/>
          <w:sz w:val="24"/>
          <w:szCs w:val="24"/>
        </w:rPr>
        <w:t>л</w:t>
      </w:r>
      <w:r w:rsidR="00AF4E7E">
        <w:rPr>
          <w:rFonts w:ascii="Times New Roman" w:hAnsi="Times New Roman" w:cs="Times New Roman"/>
          <w:sz w:val="24"/>
          <w:szCs w:val="24"/>
        </w:rPr>
        <w:t>а</w:t>
      </w:r>
      <w:r w:rsidR="003C641E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767FE0">
        <w:rPr>
          <w:rFonts w:ascii="Times New Roman" w:hAnsi="Times New Roman" w:cs="Times New Roman"/>
          <w:sz w:val="24"/>
          <w:szCs w:val="24"/>
        </w:rPr>
        <w:t xml:space="preserve">обучение по программе профессиональной переподготовки в сфере </w:t>
      </w:r>
      <w:r w:rsidR="00A81C7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81C7A" w:rsidRPr="003C6AB9">
        <w:rPr>
          <w:rFonts w:ascii="Times New Roman" w:hAnsi="Times New Roman" w:cs="Times New Roman"/>
          <w:sz w:val="24"/>
          <w:szCs w:val="24"/>
        </w:rPr>
        <w:t>в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 20</w:t>
      </w:r>
      <w:r w:rsidR="00767FE0">
        <w:rPr>
          <w:rFonts w:ascii="Times New Roman" w:hAnsi="Times New Roman" w:cs="Times New Roman"/>
          <w:sz w:val="24"/>
          <w:szCs w:val="24"/>
        </w:rPr>
        <w:t>19</w:t>
      </w:r>
      <w:r w:rsidRPr="003C6AB9">
        <w:rPr>
          <w:rFonts w:ascii="Times New Roman" w:hAnsi="Times New Roman" w:cs="Times New Roman"/>
          <w:sz w:val="24"/>
          <w:szCs w:val="24"/>
        </w:rPr>
        <w:t>г.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3C6AB9">
        <w:rPr>
          <w:rFonts w:ascii="Times New Roman" w:hAnsi="Times New Roman" w:cs="Times New Roman"/>
          <w:sz w:val="24"/>
          <w:szCs w:val="24"/>
        </w:rPr>
        <w:t>(в</w:t>
      </w:r>
      <w:r w:rsidRPr="003C6AB9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767FE0">
        <w:rPr>
          <w:rFonts w:ascii="Times New Roman" w:hAnsi="Times New Roman" w:cs="Times New Roman"/>
          <w:sz w:val="24"/>
          <w:szCs w:val="24"/>
        </w:rPr>
        <w:t xml:space="preserve">250 </w:t>
      </w:r>
      <w:r w:rsidRPr="003C6AB9">
        <w:rPr>
          <w:rFonts w:ascii="Times New Roman" w:hAnsi="Times New Roman" w:cs="Times New Roman"/>
          <w:sz w:val="24"/>
          <w:szCs w:val="24"/>
        </w:rPr>
        <w:t xml:space="preserve">ч.). Контрактный управляющий осуществляет свои функции и полномочия в соответствии с ч.4 ст.38 Закона </w:t>
      </w:r>
      <w:r w:rsidR="00CA788F" w:rsidRPr="003C6AB9">
        <w:rPr>
          <w:rFonts w:ascii="Times New Roman" w:hAnsi="Times New Roman" w:cs="Times New Roman"/>
          <w:sz w:val="24"/>
          <w:szCs w:val="24"/>
        </w:rPr>
        <w:t>№</w:t>
      </w:r>
      <w:r w:rsidRPr="003C6AB9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767FE0">
        <w:rPr>
          <w:rFonts w:ascii="Times New Roman" w:hAnsi="Times New Roman" w:cs="Times New Roman"/>
          <w:sz w:val="24"/>
          <w:szCs w:val="24"/>
        </w:rPr>
        <w:t>специалиста по закупкам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от </w:t>
      </w:r>
      <w:r w:rsidR="00767FE0">
        <w:rPr>
          <w:rFonts w:ascii="Times New Roman" w:hAnsi="Times New Roman" w:cs="Times New Roman"/>
          <w:sz w:val="24"/>
          <w:szCs w:val="24"/>
        </w:rPr>
        <w:t>30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767FE0">
        <w:rPr>
          <w:rFonts w:ascii="Times New Roman" w:hAnsi="Times New Roman" w:cs="Times New Roman"/>
          <w:sz w:val="24"/>
          <w:szCs w:val="24"/>
        </w:rPr>
        <w:t xml:space="preserve">апреля 2019 </w:t>
      </w:r>
      <w:r w:rsidR="0020303D" w:rsidRPr="003C6AB9">
        <w:rPr>
          <w:rFonts w:ascii="Times New Roman" w:hAnsi="Times New Roman" w:cs="Times New Roman"/>
          <w:sz w:val="24"/>
          <w:szCs w:val="24"/>
        </w:rPr>
        <w:t>года</w:t>
      </w:r>
      <w:r w:rsidRPr="003C6AB9">
        <w:rPr>
          <w:rFonts w:ascii="Times New Roman" w:hAnsi="Times New Roman" w:cs="Times New Roman"/>
          <w:sz w:val="24"/>
          <w:szCs w:val="24"/>
        </w:rPr>
        <w:t>.</w:t>
      </w:r>
    </w:p>
    <w:p w:rsidR="00A81C7A" w:rsidRDefault="00A81C7A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Нарукова О.В. наделена п</w:t>
      </w:r>
      <w:r w:rsidR="0020303D" w:rsidRPr="003C6AB9">
        <w:rPr>
          <w:rFonts w:ascii="Times New Roman" w:hAnsi="Times New Roman" w:cs="Times New Roman"/>
          <w:sz w:val="24"/>
          <w:szCs w:val="24"/>
        </w:rPr>
        <w:t>равом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подписи для 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3C6AB9">
        <w:rPr>
          <w:rFonts w:ascii="Times New Roman" w:hAnsi="Times New Roman" w:cs="Times New Roman"/>
          <w:sz w:val="24"/>
          <w:szCs w:val="24"/>
        </w:rPr>
        <w:t>в единой информационной системы (далее-ЕИС)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3C6AB9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="00767FE0"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462" w:rsidRPr="00086FF3" w:rsidRDefault="00833EC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7FE0" w:rsidRPr="00086FF3">
        <w:rPr>
          <w:rFonts w:ascii="Times New Roman" w:eastAsia="Times New Roman" w:hAnsi="Times New Roman" w:cs="Times New Roman"/>
          <w:sz w:val="24"/>
          <w:szCs w:val="24"/>
        </w:rPr>
        <w:t>КУСО «Центр помощи детям»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086FF3">
        <w:rPr>
          <w:rFonts w:ascii="Times New Roman" w:hAnsi="Times New Roman" w:cs="Times New Roman"/>
          <w:sz w:val="24"/>
          <w:szCs w:val="24"/>
        </w:rPr>
        <w:t>были представлены к проверке следующие документы: приказы; план</w:t>
      </w:r>
      <w:r w:rsidR="00A81C7A" w:rsidRPr="00086FF3">
        <w:rPr>
          <w:rFonts w:ascii="Times New Roman" w:hAnsi="Times New Roman" w:cs="Times New Roman"/>
          <w:sz w:val="24"/>
          <w:szCs w:val="24"/>
        </w:rPr>
        <w:t>ы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-графики </w:t>
      </w:r>
      <w:r w:rsidR="00555B75" w:rsidRPr="00086FF3">
        <w:rPr>
          <w:rFonts w:ascii="Times New Roman" w:hAnsi="Times New Roman" w:cs="Times New Roman"/>
          <w:sz w:val="24"/>
          <w:szCs w:val="24"/>
        </w:rPr>
        <w:t>на 202</w:t>
      </w:r>
      <w:r w:rsidR="00D4556F" w:rsidRPr="00086FF3">
        <w:rPr>
          <w:rFonts w:ascii="Times New Roman" w:hAnsi="Times New Roman" w:cs="Times New Roman"/>
          <w:sz w:val="24"/>
          <w:szCs w:val="24"/>
        </w:rPr>
        <w:t>1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D4556F" w:rsidRPr="00086FF3">
        <w:rPr>
          <w:rFonts w:ascii="Times New Roman" w:hAnsi="Times New Roman" w:cs="Times New Roman"/>
          <w:sz w:val="24"/>
          <w:szCs w:val="24"/>
        </w:rPr>
        <w:t>2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 w:rsidR="00D4556F" w:rsidRPr="00086FF3">
        <w:rPr>
          <w:rFonts w:ascii="Times New Roman" w:hAnsi="Times New Roman" w:cs="Times New Roman"/>
          <w:sz w:val="24"/>
          <w:szCs w:val="24"/>
        </w:rPr>
        <w:t>3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>,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на 202</w:t>
      </w:r>
      <w:r w:rsidR="00D4556F" w:rsidRPr="00086FF3">
        <w:rPr>
          <w:rFonts w:ascii="Times New Roman" w:hAnsi="Times New Roman" w:cs="Times New Roman"/>
          <w:sz w:val="24"/>
          <w:szCs w:val="24"/>
        </w:rPr>
        <w:t>2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D4556F" w:rsidRPr="00086FF3">
        <w:rPr>
          <w:rFonts w:ascii="Times New Roman" w:hAnsi="Times New Roman" w:cs="Times New Roman"/>
          <w:sz w:val="24"/>
          <w:szCs w:val="24"/>
        </w:rPr>
        <w:t>3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 w:rsidR="00D4556F" w:rsidRPr="00086FF3">
        <w:rPr>
          <w:rFonts w:ascii="Times New Roman" w:hAnsi="Times New Roman" w:cs="Times New Roman"/>
          <w:sz w:val="24"/>
          <w:szCs w:val="24"/>
        </w:rPr>
        <w:t>4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, 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75E2E" w:rsidRPr="00086FF3">
        <w:rPr>
          <w:rFonts w:ascii="Times New Roman" w:hAnsi="Times New Roman" w:cs="Times New Roman"/>
          <w:sz w:val="24"/>
          <w:szCs w:val="24"/>
        </w:rPr>
        <w:t>контракты, договоры,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заключенные 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 w:rsidR="00D4556F" w:rsidRPr="00086FF3">
        <w:rPr>
          <w:rFonts w:ascii="Times New Roman" w:hAnsi="Times New Roman" w:cs="Times New Roman"/>
          <w:sz w:val="24"/>
          <w:szCs w:val="24"/>
        </w:rPr>
        <w:t>1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  <w:r w:rsidR="00555B75" w:rsidRPr="00086FF3">
        <w:rPr>
          <w:rFonts w:ascii="Times New Roman" w:hAnsi="Times New Roman" w:cs="Times New Roman"/>
          <w:sz w:val="24"/>
          <w:szCs w:val="24"/>
        </w:rPr>
        <w:t>и</w:t>
      </w:r>
      <w:r w:rsidR="00D4556F" w:rsidRPr="00086FF3">
        <w:rPr>
          <w:rFonts w:ascii="Times New Roman" w:hAnsi="Times New Roman" w:cs="Times New Roman"/>
          <w:sz w:val="24"/>
          <w:szCs w:val="24"/>
        </w:rPr>
        <w:t xml:space="preserve"> текущем периоде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 w:rsidR="00D4556F" w:rsidRPr="00086FF3">
        <w:rPr>
          <w:rFonts w:ascii="Times New Roman" w:hAnsi="Times New Roman" w:cs="Times New Roman"/>
          <w:sz w:val="24"/>
          <w:szCs w:val="24"/>
        </w:rPr>
        <w:t>2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</w:p>
    <w:p w:rsidR="00A22EC7" w:rsidRPr="00080895" w:rsidRDefault="00C73BB5" w:rsidP="000B46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контрактам (договорам), Заказчиком за период с января 2021года по декабрь 2021года заключено </w:t>
      </w:r>
      <w:r w:rsidR="00E43851">
        <w:rPr>
          <w:rFonts w:ascii="Times New Roman" w:hAnsi="Times New Roman" w:cs="Times New Roman"/>
          <w:bCs/>
          <w:sz w:val="24"/>
          <w:szCs w:val="24"/>
        </w:rPr>
        <w:t>172</w:t>
      </w:r>
      <w:r w:rsidR="00D022EF"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</w:t>
      </w:r>
      <w:r w:rsidR="00E43851">
        <w:rPr>
          <w:rFonts w:ascii="Times New Roman" w:hAnsi="Times New Roman" w:cs="Times New Roman"/>
          <w:bCs/>
          <w:sz w:val="24"/>
          <w:szCs w:val="24"/>
        </w:rPr>
        <w:t>р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 w:rsidR="00E43851">
        <w:rPr>
          <w:rFonts w:ascii="Times New Roman" w:hAnsi="Times New Roman" w:cs="Times New Roman"/>
          <w:bCs/>
          <w:sz w:val="24"/>
          <w:szCs w:val="24"/>
        </w:rPr>
        <w:t>) на общую сумму 4</w:t>
      </w:r>
      <w:r w:rsidR="000B46D5">
        <w:rPr>
          <w:rFonts w:ascii="Times New Roman" w:hAnsi="Times New Roman" w:cs="Times New Roman"/>
          <w:bCs/>
          <w:sz w:val="24"/>
          <w:szCs w:val="24"/>
        </w:rPr>
        <w:t> 848 149,69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№44-ФЗ, в том числе:</w:t>
      </w:r>
    </w:p>
    <w:p w:rsidR="00A22EC7" w:rsidRPr="005F3986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0B46D5">
        <w:rPr>
          <w:rFonts w:ascii="Times New Roman" w:hAnsi="Times New Roman" w:cs="Times New Roman"/>
          <w:sz w:val="24"/>
          <w:szCs w:val="24"/>
        </w:rPr>
        <w:t>117</w:t>
      </w:r>
      <w:r w:rsidR="00C806B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 контракта (договора) по </w:t>
      </w:r>
      <w:r w:rsidR="00F8072C" w:rsidRPr="005F3986">
        <w:rPr>
          <w:rFonts w:ascii="Times New Roman" w:hAnsi="Times New Roman" w:cs="Times New Roman"/>
          <w:sz w:val="24"/>
          <w:szCs w:val="24"/>
        </w:rPr>
        <w:t>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215462" w:rsidRPr="005F3986">
        <w:rPr>
          <w:rFonts w:ascii="Times New Roman" w:hAnsi="Times New Roman" w:cs="Times New Roman"/>
          <w:sz w:val="24"/>
          <w:szCs w:val="24"/>
        </w:rPr>
        <w:t>4</w:t>
      </w:r>
      <w:r w:rsidR="00CE65A9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="00215462"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215462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B46D5">
        <w:rPr>
          <w:rFonts w:ascii="Times New Roman" w:hAnsi="Times New Roman" w:cs="Times New Roman"/>
          <w:sz w:val="24"/>
          <w:szCs w:val="24"/>
        </w:rPr>
        <w:t>1 978 880,84</w:t>
      </w:r>
      <w:r w:rsidR="005D1D55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6D5" w:rsidRDefault="00587474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0B46D5">
        <w:rPr>
          <w:rFonts w:ascii="Times New Roman" w:hAnsi="Times New Roman" w:cs="Times New Roman"/>
          <w:sz w:val="24"/>
          <w:szCs w:val="24"/>
        </w:rPr>
        <w:t>55</w:t>
      </w:r>
      <w:r w:rsidR="00C806B8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C806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контрактов (договоров) по </w:t>
      </w:r>
      <w:r w:rsidR="004A6243" w:rsidRPr="005F3986">
        <w:rPr>
          <w:rFonts w:ascii="Times New Roman" w:hAnsi="Times New Roman" w:cs="Times New Roman"/>
          <w:sz w:val="24"/>
          <w:szCs w:val="24"/>
        </w:rPr>
        <w:t>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4A6243" w:rsidRPr="005F3986">
        <w:rPr>
          <w:rFonts w:ascii="Times New Roman" w:hAnsi="Times New Roman" w:cs="Times New Roman"/>
          <w:sz w:val="24"/>
          <w:szCs w:val="24"/>
        </w:rPr>
        <w:t>5</w:t>
      </w:r>
      <w:r w:rsidR="00CE65A9">
        <w:rPr>
          <w:rFonts w:ascii="Times New Roman" w:hAnsi="Times New Roman" w:cs="Times New Roman"/>
          <w:sz w:val="24"/>
          <w:szCs w:val="24"/>
        </w:rPr>
        <w:t xml:space="preserve"> </w:t>
      </w:r>
      <w:r w:rsidR="004A6243"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="004A6243"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B46D5">
        <w:rPr>
          <w:rFonts w:ascii="Times New Roman" w:hAnsi="Times New Roman" w:cs="Times New Roman"/>
          <w:sz w:val="24"/>
          <w:szCs w:val="24"/>
        </w:rPr>
        <w:t xml:space="preserve">2 219 327,05 </w:t>
      </w:r>
      <w:r w:rsidR="004A6243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0B46D5">
        <w:rPr>
          <w:rFonts w:ascii="Times New Roman" w:hAnsi="Times New Roman" w:cs="Times New Roman"/>
          <w:sz w:val="24"/>
          <w:szCs w:val="24"/>
        </w:rPr>
        <w:t>;</w:t>
      </w:r>
    </w:p>
    <w:p w:rsidR="000B46D5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муниципальный контракт  по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>
        <w:rPr>
          <w:rFonts w:ascii="Times New Roman" w:hAnsi="Times New Roman" w:cs="Times New Roman"/>
          <w:sz w:val="24"/>
          <w:szCs w:val="24"/>
        </w:rPr>
        <w:t>8 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93 на сумму 649 941,80 рублей.</w:t>
      </w:r>
    </w:p>
    <w:p w:rsidR="000B46D5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92" w:rsidRPr="001D0963" w:rsidRDefault="000B46D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B5">
        <w:rPr>
          <w:rFonts w:ascii="Times New Roman" w:hAnsi="Times New Roman" w:cs="Times New Roman"/>
          <w:sz w:val="24"/>
          <w:szCs w:val="24"/>
        </w:rPr>
        <w:t>По данным ЕИС на</w:t>
      </w:r>
      <w:r w:rsidR="00C73BB5" w:rsidRPr="000B4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C7A" w:rsidRPr="00A81C7A">
        <w:rPr>
          <w:rFonts w:ascii="Times New Roman" w:hAnsi="Times New Roman" w:cs="Times New Roman"/>
          <w:sz w:val="24"/>
          <w:szCs w:val="24"/>
        </w:rPr>
        <w:t>16</w:t>
      </w:r>
      <w:r w:rsidR="004E4792" w:rsidRPr="00A81C7A">
        <w:rPr>
          <w:rFonts w:ascii="Times New Roman" w:hAnsi="Times New Roman" w:cs="Times New Roman"/>
          <w:sz w:val="24"/>
          <w:szCs w:val="24"/>
        </w:rPr>
        <w:t>.12.2021года планом-графиком закупок товаров, работ, услуг</w:t>
      </w:r>
      <w:r w:rsidR="001D0963" w:rsidRPr="00A81C7A">
        <w:rPr>
          <w:rFonts w:ascii="Times New Roman" w:hAnsi="Times New Roman" w:cs="Times New Roman"/>
          <w:sz w:val="24"/>
          <w:szCs w:val="24"/>
        </w:rPr>
        <w:t xml:space="preserve"> 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(далее – План-график</w:t>
      </w:r>
      <w:r w:rsidR="009A2797" w:rsidRPr="00A81C7A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)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963">
        <w:rPr>
          <w:rFonts w:ascii="Times New Roman" w:hAnsi="Times New Roman" w:cs="Times New Roman"/>
          <w:sz w:val="24"/>
          <w:szCs w:val="24"/>
        </w:rPr>
        <w:t>на</w:t>
      </w:r>
      <w:r w:rsidR="004E4792">
        <w:rPr>
          <w:rFonts w:ascii="Times New Roman" w:hAnsi="Times New Roman" w:cs="Times New Roman"/>
          <w:sz w:val="24"/>
          <w:szCs w:val="24"/>
        </w:rPr>
        <w:t xml:space="preserve"> 2021год предусмотрены следующие закупки:</w:t>
      </w:r>
    </w:p>
    <w:p w:rsidR="004E4792" w:rsidRDefault="004E4792" w:rsidP="000B46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-энергия тепловая, </w:t>
      </w:r>
      <w:r w:rsidR="000B46D5">
        <w:rPr>
          <w:rFonts w:ascii="Times New Roman" w:hAnsi="Times New Roman" w:cs="Times New Roman"/>
          <w:bCs/>
          <w:sz w:val="24"/>
          <w:szCs w:val="24"/>
        </w:rPr>
        <w:t>отпущенная котельными на сумму 649 941,80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4 части 1 статьи 93 Закона №44-Ф</w:t>
      </w:r>
      <w:r w:rsidR="000B46D5">
        <w:rPr>
          <w:rFonts w:ascii="Times New Roman" w:hAnsi="Times New Roman" w:cs="Times New Roman"/>
          <w:bCs/>
          <w:sz w:val="24"/>
          <w:szCs w:val="24"/>
        </w:rPr>
        <w:t>З на сумму 1 980 567,90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4E4792" w:rsidRDefault="004E4792" w:rsidP="004E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5 части 1 статьи 93 Зак</w:t>
      </w:r>
      <w:r w:rsidR="000B46D5">
        <w:rPr>
          <w:rFonts w:ascii="Times New Roman" w:hAnsi="Times New Roman" w:cs="Times New Roman"/>
          <w:bCs/>
          <w:sz w:val="24"/>
          <w:szCs w:val="24"/>
        </w:rPr>
        <w:t>она №44-ФЗ на сумму 2 470 620,30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2E7289" w:rsidRDefault="001D0963" w:rsidP="002E7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на осуществление закупок в 2021 </w:t>
      </w:r>
      <w:r w:rsidR="000B46D5">
        <w:rPr>
          <w:rFonts w:ascii="Times New Roman" w:hAnsi="Times New Roman" w:cs="Times New Roman"/>
          <w:bCs/>
          <w:sz w:val="24"/>
          <w:szCs w:val="24"/>
        </w:rPr>
        <w:t>году предусмотрено 5 101 130,00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Pr="00361548" w:rsidRDefault="009A2797" w:rsidP="002E7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 пер</w:t>
      </w:r>
      <w:r w:rsidR="0089511B">
        <w:rPr>
          <w:rFonts w:ascii="Times New Roman" w:hAnsi="Times New Roman" w:cs="Times New Roman"/>
          <w:bCs/>
          <w:sz w:val="24"/>
          <w:szCs w:val="24"/>
        </w:rPr>
        <w:t>иод с января 2022 года по август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2022года Заказчиком заключено </w:t>
      </w:r>
      <w:r w:rsidR="00331C76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контракта (договора) на общую сумму </w:t>
      </w:r>
      <w:r w:rsidR="00331C76">
        <w:rPr>
          <w:rFonts w:ascii="Times New Roman" w:hAnsi="Times New Roman" w:cs="Times New Roman"/>
          <w:bCs/>
          <w:sz w:val="24"/>
          <w:szCs w:val="24"/>
        </w:rPr>
        <w:t>3 162 528,30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№44-ФЗ, в том числе:</w:t>
      </w:r>
    </w:p>
    <w:p w:rsidR="009A2797" w:rsidRPr="00080895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895">
        <w:rPr>
          <w:rFonts w:ascii="Times New Roman" w:hAnsi="Times New Roman" w:cs="Times New Roman"/>
          <w:sz w:val="24"/>
          <w:szCs w:val="24"/>
        </w:rPr>
        <w:t xml:space="preserve">- </w:t>
      </w:r>
      <w:r w:rsidR="00CE65A9">
        <w:rPr>
          <w:rFonts w:ascii="Times New Roman" w:hAnsi="Times New Roman" w:cs="Times New Roman"/>
          <w:sz w:val="24"/>
          <w:szCs w:val="24"/>
        </w:rPr>
        <w:t>1</w:t>
      </w:r>
      <w:r w:rsidRPr="00080895">
        <w:rPr>
          <w:rFonts w:ascii="Times New Roman" w:hAnsi="Times New Roman" w:cs="Times New Roman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>муниципальн</w:t>
      </w:r>
      <w:r w:rsidR="00833EC3">
        <w:rPr>
          <w:rFonts w:ascii="Times New Roman" w:hAnsi="Times New Roman" w:cs="Times New Roman"/>
          <w:sz w:val="24"/>
          <w:szCs w:val="24"/>
        </w:rPr>
        <w:t>ый</w:t>
      </w:r>
      <w:r w:rsidR="00352AEF">
        <w:rPr>
          <w:rFonts w:ascii="Times New Roman" w:hAnsi="Times New Roman" w:cs="Times New Roman"/>
          <w:sz w:val="24"/>
          <w:szCs w:val="24"/>
        </w:rPr>
        <w:t xml:space="preserve"> </w:t>
      </w:r>
      <w:r w:rsidR="007A4D69" w:rsidRPr="005F3986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7A4D69" w:rsidRPr="00080895">
        <w:rPr>
          <w:rFonts w:ascii="Times New Roman" w:hAnsi="Times New Roman" w:cs="Times New Roman"/>
          <w:sz w:val="24"/>
          <w:szCs w:val="24"/>
        </w:rPr>
        <w:t>по</w:t>
      </w:r>
      <w:r w:rsidRPr="00080895">
        <w:rPr>
          <w:rFonts w:ascii="Times New Roman" w:hAnsi="Times New Roman" w:cs="Times New Roman"/>
          <w:sz w:val="24"/>
          <w:szCs w:val="24"/>
        </w:rPr>
        <w:t xml:space="preserve">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080895">
        <w:rPr>
          <w:rFonts w:ascii="Times New Roman" w:hAnsi="Times New Roman" w:cs="Times New Roman"/>
          <w:sz w:val="24"/>
          <w:szCs w:val="24"/>
        </w:rPr>
        <w:t>8 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080895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080895">
        <w:rPr>
          <w:rFonts w:ascii="Times New Roman" w:hAnsi="Times New Roman" w:cs="Times New Roman"/>
          <w:sz w:val="24"/>
          <w:szCs w:val="24"/>
        </w:rPr>
        <w:t xml:space="preserve">93 на сумму </w:t>
      </w:r>
      <w:r w:rsidR="00CE65A9">
        <w:rPr>
          <w:rFonts w:ascii="Times New Roman" w:hAnsi="Times New Roman" w:cs="Times New Roman"/>
          <w:sz w:val="24"/>
          <w:szCs w:val="24"/>
        </w:rPr>
        <w:t>658 629,15</w:t>
      </w:r>
      <w:r w:rsidRPr="00080895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0808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797" w:rsidRPr="005F3986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331C76">
        <w:rPr>
          <w:rFonts w:ascii="Times New Roman" w:hAnsi="Times New Roman" w:cs="Times New Roman"/>
          <w:sz w:val="24"/>
          <w:szCs w:val="24"/>
        </w:rPr>
        <w:t>72</w:t>
      </w:r>
      <w:r w:rsidR="00352AEF" w:rsidRPr="00CE6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>контракта (договора) по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5F3986">
        <w:rPr>
          <w:rFonts w:ascii="Times New Roman" w:hAnsi="Times New Roman" w:cs="Times New Roman"/>
          <w:sz w:val="24"/>
          <w:szCs w:val="24"/>
        </w:rPr>
        <w:t>4</w:t>
      </w:r>
      <w:r w:rsidR="00086FF3">
        <w:rPr>
          <w:rFonts w:ascii="Times New Roman" w:hAnsi="Times New Roman" w:cs="Times New Roman"/>
          <w:sz w:val="24"/>
          <w:szCs w:val="24"/>
        </w:rPr>
        <w:t xml:space="preserve"> </w:t>
      </w:r>
      <w:r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F3986">
        <w:rPr>
          <w:rFonts w:ascii="Times New Roman" w:hAnsi="Times New Roman" w:cs="Times New Roman"/>
          <w:sz w:val="24"/>
          <w:szCs w:val="24"/>
        </w:rPr>
        <w:t xml:space="preserve">93 на сумму </w:t>
      </w:r>
      <w:r w:rsidR="00331C76">
        <w:rPr>
          <w:rFonts w:ascii="Times New Roman" w:hAnsi="Times New Roman" w:cs="Times New Roman"/>
          <w:sz w:val="24"/>
          <w:szCs w:val="24"/>
        </w:rPr>
        <w:t>1 146 629,21</w:t>
      </w:r>
      <w:r w:rsidRPr="005F3986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5F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0748A6" w:rsidRPr="000748A6">
        <w:rPr>
          <w:rFonts w:ascii="Times New Roman" w:hAnsi="Times New Roman" w:cs="Times New Roman"/>
          <w:sz w:val="24"/>
          <w:szCs w:val="24"/>
        </w:rPr>
        <w:t>17</w:t>
      </w:r>
      <w:r w:rsidR="00352AEF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>контрактов (договоров) по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5F3986">
        <w:rPr>
          <w:rFonts w:ascii="Times New Roman" w:hAnsi="Times New Roman" w:cs="Times New Roman"/>
          <w:sz w:val="24"/>
          <w:szCs w:val="24"/>
        </w:rPr>
        <w:t>5</w:t>
      </w:r>
      <w:r w:rsidR="00086FF3">
        <w:rPr>
          <w:rFonts w:ascii="Times New Roman" w:hAnsi="Times New Roman" w:cs="Times New Roman"/>
          <w:sz w:val="24"/>
          <w:szCs w:val="24"/>
        </w:rPr>
        <w:t xml:space="preserve"> </w:t>
      </w:r>
      <w:r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F3986">
        <w:rPr>
          <w:rFonts w:ascii="Times New Roman" w:hAnsi="Times New Roman" w:cs="Times New Roman"/>
          <w:sz w:val="24"/>
          <w:szCs w:val="24"/>
        </w:rPr>
        <w:t xml:space="preserve">93 на сумму </w:t>
      </w:r>
      <w:r w:rsidR="000748A6" w:rsidRPr="000748A6">
        <w:rPr>
          <w:rFonts w:ascii="Times New Roman" w:hAnsi="Times New Roman" w:cs="Times New Roman"/>
          <w:sz w:val="24"/>
          <w:szCs w:val="24"/>
        </w:rPr>
        <w:t>1 356 972,94</w:t>
      </w:r>
      <w:r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CE65A9">
        <w:rPr>
          <w:rFonts w:ascii="Times New Roman" w:hAnsi="Times New Roman" w:cs="Times New Roman"/>
          <w:sz w:val="24"/>
          <w:szCs w:val="24"/>
        </w:rPr>
        <w:t>.</w:t>
      </w:r>
    </w:p>
    <w:p w:rsidR="009A2797" w:rsidRPr="001D0963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ED06C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11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 предусмотрены следующие закупки:</w:t>
      </w:r>
    </w:p>
    <w:p w:rsidR="00ED06CD" w:rsidRDefault="009A2797" w:rsidP="00895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-энергия тепловая, </w:t>
      </w:r>
      <w:r w:rsidR="0089511B">
        <w:rPr>
          <w:rFonts w:ascii="Times New Roman" w:hAnsi="Times New Roman" w:cs="Times New Roman"/>
          <w:bCs/>
          <w:sz w:val="24"/>
          <w:szCs w:val="24"/>
        </w:rPr>
        <w:t>отпущенная котельными на сумму 658 629,15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4 части 1 статьи 93 Закона №44-ФЗ на сумму </w:t>
      </w:r>
      <w:r w:rsidR="0089511B">
        <w:rPr>
          <w:rFonts w:ascii="Times New Roman" w:hAnsi="Times New Roman" w:cs="Times New Roman"/>
          <w:bCs/>
          <w:sz w:val="24"/>
          <w:szCs w:val="24"/>
        </w:rPr>
        <w:t>1 329 784,85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D06CD" w:rsidRDefault="009A2797" w:rsidP="0072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5 части 1 статьи 93 Закона №44-ФЗ на сумму </w:t>
      </w:r>
      <w:r w:rsidR="0089511B">
        <w:rPr>
          <w:rFonts w:ascii="Times New Roman" w:hAnsi="Times New Roman" w:cs="Times New Roman"/>
          <w:bCs/>
          <w:sz w:val="24"/>
          <w:szCs w:val="24"/>
        </w:rPr>
        <w:t>1 842 000,00</w:t>
      </w:r>
      <w:r w:rsidR="00ED06CD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</w:t>
      </w:r>
      <w:r w:rsidR="00DB07F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</w:t>
      </w:r>
      <w:r w:rsidR="0089511B">
        <w:rPr>
          <w:rFonts w:ascii="Times New Roman" w:hAnsi="Times New Roman" w:cs="Times New Roman"/>
          <w:bCs/>
          <w:sz w:val="24"/>
          <w:szCs w:val="24"/>
        </w:rPr>
        <w:t>3 830 414,00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9FE" w:rsidRPr="00785E77" w:rsidRDefault="00167CA3" w:rsidP="00785E77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77">
        <w:rPr>
          <w:rStyle w:val="a4"/>
          <w:rFonts w:ascii="Times New Roman" w:hAnsi="Times New Roman" w:cs="Times New Roman"/>
          <w:sz w:val="24"/>
          <w:szCs w:val="24"/>
        </w:rPr>
        <w:t>Настоящим контрольным мероприятием установлено:</w:t>
      </w:r>
    </w:p>
    <w:p w:rsidR="003D31D3" w:rsidRPr="004669FE" w:rsidRDefault="003D31D3" w:rsidP="00785E77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  <w:b/>
        </w:rPr>
        <w:t xml:space="preserve">I. Соблюдение правил нормирования в сфере закупок, установленных в соответствии со статьей 19 </w:t>
      </w:r>
      <w:hyperlink r:id="rId8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7135EC" w:rsidRDefault="007135EC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Закона о контрактной системе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684D75" w:rsidRPr="005B32B6" w:rsidRDefault="00331C76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28.04.2016г. № 487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 изменениями от 12.11.2018 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(постановление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№1993 от 12.11.2018г.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25FE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определены требования к порядку разработки и принятия правовых актов о нормировании в сфере закупок (далее по тексту-Постановление №487). Согласно Постановления №487 правовыми актами о нормировании являются:</w:t>
      </w:r>
    </w:p>
    <w:p w:rsidR="00825FE6" w:rsidRPr="005B32B6" w:rsidRDefault="00825FE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Нормативные затраты на обеспечение функций муниципальных органов и подведомственным им казенным учреждениям</w:t>
      </w:r>
      <w:r w:rsidR="005B32B6" w:rsidRPr="005B32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32B6" w:rsidRPr="005B32B6" w:rsidRDefault="005B32B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Требования к закупаемым муниципальными органами, соответственно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9F072C" w:rsidRDefault="005B32B6" w:rsidP="005B32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Вышеуказанные правовые акты разрабатываются в форме распорядительных актов главных распорядителей бюджетных средств.</w:t>
      </w:r>
    </w:p>
    <w:p w:rsidR="00140D75" w:rsidRDefault="00140D75" w:rsidP="005B32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32B6" w:rsidRDefault="005B32B6" w:rsidP="00140D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ходе проведения проверки </w:t>
      </w:r>
      <w:r w:rsidR="009F072C">
        <w:rPr>
          <w:rFonts w:ascii="Times New Roman" w:hAnsi="Times New Roman"/>
          <w:sz w:val="24"/>
          <w:szCs w:val="24"/>
          <w:shd w:val="clear" w:color="auto" w:fill="FFFFFF"/>
        </w:rPr>
        <w:t>на предмет соблюдения правил нормирования в сфере закупок, предусмотренных статьей 19 Закона №44-ФЗ установлено следующее:</w:t>
      </w:r>
    </w:p>
    <w:p w:rsidR="007A4D69" w:rsidRDefault="009F072C" w:rsidP="009F07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Правовыми актами о нормировании в МКУСО «Центр помощи детям» являются нормативные 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 xml:space="preserve">затраты, которые утверждены приказами </w:t>
      </w:r>
      <w:r w:rsidR="007A4D69" w:rsidRPr="008B119A">
        <w:rPr>
          <w:rFonts w:ascii="Times New Roman" w:hAnsi="Times New Roman"/>
          <w:sz w:val="24"/>
          <w:szCs w:val="24"/>
        </w:rPr>
        <w:t>Управления социальной защиты населения администрации Усть-Катавского городского округа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>.12.2020г. №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>100-о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 xml:space="preserve"> на 2021 год, от 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>0.12.2021г. №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>67/1-о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 xml:space="preserve"> на 202</w:t>
      </w:r>
      <w:r w:rsidR="007A4D6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64139">
        <w:rPr>
          <w:rFonts w:ascii="Times New Roman" w:hAnsi="Times New Roman"/>
          <w:sz w:val="24"/>
          <w:szCs w:val="24"/>
          <w:shd w:val="clear" w:color="auto" w:fill="FFFFFF"/>
        </w:rPr>
        <w:t>год.</w:t>
      </w:r>
    </w:p>
    <w:p w:rsidR="006C60CB" w:rsidRDefault="007A4D69" w:rsidP="009F07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1F69">
        <w:rPr>
          <w:rFonts w:ascii="Times New Roman" w:hAnsi="Times New Roman"/>
          <w:sz w:val="24"/>
          <w:szCs w:val="24"/>
          <w:shd w:val="clear" w:color="auto" w:fill="FFFFFF"/>
        </w:rPr>
        <w:t xml:space="preserve">В проверяемом периоде </w:t>
      </w:r>
      <w:r w:rsidR="006C60CB">
        <w:rPr>
          <w:rFonts w:ascii="Times New Roman" w:hAnsi="Times New Roman"/>
          <w:sz w:val="24"/>
          <w:szCs w:val="24"/>
          <w:shd w:val="clear" w:color="auto" w:fill="FFFFFF"/>
        </w:rPr>
        <w:t>МКУСО «Центр помощи детям» осуществ</w:t>
      </w:r>
      <w:r w:rsidR="00361F6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C60CB">
        <w:rPr>
          <w:rFonts w:ascii="Times New Roman" w:hAnsi="Times New Roman"/>
          <w:sz w:val="24"/>
          <w:szCs w:val="24"/>
          <w:shd w:val="clear" w:color="auto" w:fill="FFFFFF"/>
        </w:rPr>
        <w:t>ло закупки</w:t>
      </w:r>
      <w:r w:rsidR="00C01304">
        <w:rPr>
          <w:rFonts w:ascii="Times New Roman" w:hAnsi="Times New Roman"/>
          <w:sz w:val="24"/>
          <w:szCs w:val="24"/>
          <w:shd w:val="clear" w:color="auto" w:fill="FFFFFF"/>
        </w:rPr>
        <w:t xml:space="preserve"> товаров</w:t>
      </w:r>
      <w:r w:rsidR="00361F69">
        <w:rPr>
          <w:rFonts w:ascii="Times New Roman" w:hAnsi="Times New Roman"/>
          <w:sz w:val="24"/>
          <w:szCs w:val="24"/>
          <w:shd w:val="clear" w:color="auto" w:fill="FFFFFF"/>
        </w:rPr>
        <w:t xml:space="preserve"> на сумму 99 714,00 рублей без утверждения </w:t>
      </w:r>
      <w:r w:rsidR="006C60CB">
        <w:rPr>
          <w:rFonts w:ascii="Times New Roman" w:hAnsi="Times New Roman"/>
          <w:sz w:val="24"/>
          <w:szCs w:val="24"/>
          <w:shd w:val="clear" w:color="auto" w:fill="FFFFFF"/>
        </w:rPr>
        <w:t>в нормативных затратах</w:t>
      </w:r>
      <w:r w:rsidR="00C01304">
        <w:rPr>
          <w:rFonts w:ascii="Times New Roman" w:hAnsi="Times New Roman"/>
          <w:sz w:val="24"/>
          <w:szCs w:val="24"/>
          <w:shd w:val="clear" w:color="auto" w:fill="FFFFFF"/>
        </w:rPr>
        <w:t xml:space="preserve"> (Таблица</w:t>
      </w:r>
      <w:r w:rsidR="00086FF3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="006C60C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1F69" w:rsidRPr="009F072C" w:rsidRDefault="00361F69" w:rsidP="00361F6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F69" w:rsidRDefault="00361F69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84D75" w:rsidRPr="00361F69" w:rsidRDefault="00361F69" w:rsidP="00361F69">
      <w:pPr>
        <w:tabs>
          <w:tab w:val="left" w:pos="82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Таблица </w:t>
      </w:r>
      <w:r w:rsidR="00086FF3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0"/>
        <w:gridCol w:w="2272"/>
        <w:gridCol w:w="1843"/>
        <w:gridCol w:w="2693"/>
        <w:gridCol w:w="1843"/>
      </w:tblGrid>
      <w:tr w:rsidR="00361F69" w:rsidRPr="00361F69" w:rsidTr="002E7289">
        <w:trPr>
          <w:trHeight w:val="1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контракта (договора)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по конт</w:t>
            </w:r>
            <w:r w:rsidR="007A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 (договору)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утвержденного нормативными затратами</w:t>
            </w:r>
          </w:p>
        </w:tc>
      </w:tr>
      <w:tr w:rsidR="00361F69" w:rsidRPr="00361F69" w:rsidTr="00361F69">
        <w:trPr>
          <w:trHeight w:val="5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02.07.21г.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дрель-шуруповерт-1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8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596-21 от 03.08.21г.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платформенная с бортом-1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от 06.08.21г.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Умывальники-4шт.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от 13.08.21г.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Стенды-3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ото 03.09.21г.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Двери-2шт.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5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от 10.12.21г.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Маршрутизатор-3 шт., Коммутатор-1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1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от 09.12.21г.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маяк-1шт.,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 строка-1шт., контрастная противоскользящая лента в алюминиевом профиле-4м.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11.07.22г.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Плед-17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61F69" w:rsidRPr="00361F69" w:rsidTr="00361F69">
        <w:trPr>
          <w:trHeight w:val="31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69" w:rsidRPr="00361F69" w:rsidRDefault="00361F69" w:rsidP="003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F69" w:rsidRDefault="00361F69" w:rsidP="00361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40D75" w:rsidRPr="008B119A" w:rsidRDefault="00140D75" w:rsidP="00140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8 закупкам на сумму 99 714,00 рублей выявлено нарушение требований статьи 19 Закона №44-ФЗ в части отсутствия в нормативных затратах.</w:t>
      </w:r>
    </w:p>
    <w:p w:rsidR="00140D75" w:rsidRDefault="00140D75" w:rsidP="00361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33EC3" w:rsidRDefault="007A4D69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31B" w:rsidRPr="008B119A">
        <w:rPr>
          <w:rFonts w:ascii="Times New Roman" w:eastAsia="Times New Roman" w:hAnsi="Times New Roman" w:cs="Times New Roman"/>
          <w:sz w:val="24"/>
          <w:szCs w:val="24"/>
        </w:rPr>
        <w:t>Приказом Управления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>социальной защиты населения администрации Усть-Катавского городского округа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.2017г. №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>93</w:t>
      </w:r>
      <w:r w:rsidR="0049226B" w:rsidRP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 xml:space="preserve">утвержден Перечень </w:t>
      </w:r>
      <w:r w:rsidR="008B119A" w:rsidRPr="008B119A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социальной защиты населения администрации Усть-Катавского городского округа и подведомственными ему учреждениями</w:t>
      </w:r>
      <w:r w:rsidR="008B119A" w:rsidRP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DB1" w:rsidRPr="008B119A">
        <w:rPr>
          <w:rFonts w:ascii="Times New Roman" w:eastAsia="Times New Roman" w:hAnsi="Times New Roman" w:cs="Times New Roman"/>
          <w:sz w:val="24"/>
          <w:szCs w:val="24"/>
        </w:rPr>
        <w:t>(далее-Перечень отдельных видов товаров, работ, услуг)</w:t>
      </w:r>
      <w:r w:rsidR="00522875" w:rsidRPr="008B1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19A" w:rsidRDefault="008B119A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проверке осуществленных закупок на предмет соответствия предельных цен товаров входящих в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отдельных видов товаров, работ, услуг нарушений не установлено.</w:t>
      </w:r>
    </w:p>
    <w:p w:rsidR="002E7289" w:rsidRDefault="00660E92" w:rsidP="002E7289">
      <w:pPr>
        <w:jc w:val="both"/>
      </w:pPr>
      <w:r>
        <w:tab/>
      </w:r>
    </w:p>
    <w:p w:rsidR="003D31D3" w:rsidRPr="002E7289" w:rsidRDefault="00CE3EDC" w:rsidP="002E7289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</w:rPr>
        <w:t xml:space="preserve">       </w:t>
      </w:r>
      <w:r w:rsidR="003D31D3"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A44BC4" w:rsidRPr="002719DD" w:rsidRDefault="002719DD" w:rsidP="00CA65A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9DD">
        <w:rPr>
          <w:rFonts w:ascii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с единственным поставщиком (подрядчиком, исполнителем) в соответствии с пункт</w:t>
      </w:r>
      <w:r w:rsidR="002E728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2E7289">
        <w:rPr>
          <w:rFonts w:ascii="Times New Roman" w:hAnsi="Times New Roman" w:cs="Times New Roman"/>
          <w:sz w:val="24"/>
          <w:szCs w:val="24"/>
          <w:lang w:eastAsia="ru-RU"/>
        </w:rPr>
        <w:t xml:space="preserve"> и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1 статьи 93 Закона</w:t>
      </w:r>
      <w:r w:rsidR="00CA65AB">
        <w:rPr>
          <w:rFonts w:ascii="Times New Roman" w:hAnsi="Times New Roman" w:cs="Times New Roman"/>
          <w:sz w:val="24"/>
          <w:szCs w:val="24"/>
          <w:lang w:eastAsia="ru-RU"/>
        </w:rPr>
        <w:t xml:space="preserve"> №44-ФЗ в качестве обоснования цены приобщались коммерческие предложения, опросные листы, расчеты и другие источники информации о ценах товаров, работ, услуг.</w:t>
      </w:r>
    </w:p>
    <w:p w:rsidR="007135EC" w:rsidRDefault="007135EC" w:rsidP="00CE3EDC">
      <w:pPr>
        <w:pStyle w:val="aa"/>
        <w:spacing w:before="0" w:beforeAutospacing="0" w:after="0" w:afterAutospacing="0"/>
        <w:jc w:val="both"/>
        <w:rPr>
          <w:bCs/>
        </w:rPr>
      </w:pPr>
    </w:p>
    <w:p w:rsidR="00140D75" w:rsidRDefault="00140D75" w:rsidP="00CE3EDC">
      <w:pPr>
        <w:pStyle w:val="aa"/>
        <w:spacing w:before="0" w:beforeAutospacing="0" w:after="0" w:afterAutospacing="0"/>
        <w:jc w:val="both"/>
        <w:rPr>
          <w:bCs/>
        </w:rPr>
      </w:pPr>
    </w:p>
    <w:p w:rsidR="00FF545E" w:rsidRDefault="003D31D3" w:rsidP="00FF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Соблюдение предусмотренных </w:t>
      </w:r>
      <w:hyperlink r:id="rId9" w:history="1">
        <w:r w:rsidRPr="003615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361548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  <w:r w:rsidR="00FF545E" w:rsidRPr="00FF54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F545E" w:rsidRPr="00361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72053" w:rsidRPr="007E3390" w:rsidRDefault="00772053" w:rsidP="007E3390">
      <w:pPr>
        <w:shd w:val="clear" w:color="auto" w:fill="FFFFFF"/>
        <w:tabs>
          <w:tab w:val="left" w:pos="8655"/>
        </w:tabs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FB8" w:rsidRPr="00361548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Исполнение контракта.</w:t>
      </w:r>
    </w:p>
    <w:p w:rsidR="00FF545E" w:rsidRDefault="00FF545E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44" w:rsidRPr="00361548" w:rsidRDefault="003D0BCD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</w:p>
    <w:p w:rsidR="00FF545E" w:rsidRDefault="004D10CC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A1F" w:rsidRDefault="007D5C93" w:rsidP="00C26A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3D0BCD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5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94 Закона 44-ФЗ</w:t>
      </w:r>
      <w:r w:rsidR="002E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Положение о проведении экспертизы собственными силами</w:t>
      </w:r>
      <w:r w:rsidR="00C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09.01.19г.,</w:t>
      </w:r>
      <w:r w:rsidR="00C26A1F" w:rsidRPr="00C26A1F">
        <w:rPr>
          <w:rFonts w:ascii="Times New Roman" w:hAnsi="Times New Roman"/>
          <w:sz w:val="28"/>
          <w:szCs w:val="28"/>
        </w:rPr>
        <w:t xml:space="preserve"> </w:t>
      </w:r>
      <w:r w:rsidR="00C26A1F" w:rsidRPr="00C26A1F">
        <w:rPr>
          <w:rFonts w:ascii="Times New Roman" w:hAnsi="Times New Roman"/>
          <w:sz w:val="24"/>
          <w:szCs w:val="24"/>
        </w:rPr>
        <w:t>нормативный акт о порядке проведения приёмки поставленного товара, выполненной работы или оказанной услуги Учреждением не разрабатывался и не утверждался.</w:t>
      </w:r>
    </w:p>
    <w:p w:rsidR="005C1575" w:rsidRDefault="002E2C82" w:rsidP="003574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риемк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поставленного товара, выполненной 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(ее результатов), 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оказанной 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917F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собственными силами 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11.01.2021г. №17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вышеуказанн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CA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для</w:t>
      </w:r>
      <w:r w:rsidR="00B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и приемки в следующем составе:</w:t>
      </w:r>
    </w:p>
    <w:p w:rsidR="00B102D0" w:rsidRDefault="00B102D0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Нарукова О.В.-</w:t>
      </w:r>
      <w:r w:rsidR="00917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приемка всех товаров, работ, услуг;</w:t>
      </w:r>
    </w:p>
    <w:p w:rsidR="00B102D0" w:rsidRDefault="00B102D0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-Мельникова Т.В.-специалист по закупкам- приемка основных средств и товарно-материальных ценностей;</w:t>
      </w:r>
    </w:p>
    <w:p w:rsidR="00B102D0" w:rsidRDefault="00B102D0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-Селиверстов М.Е.-программист-приемка оргтехники и расходных материалов к ним;</w:t>
      </w:r>
    </w:p>
    <w:p w:rsidR="00B102D0" w:rsidRDefault="00B102D0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-Харитонов В.Г.-рабочий по комплексному обслуживанию </w:t>
      </w:r>
      <w:r w:rsidR="002E2C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текущему ремонту здания (электрик)-по поставкам электрической энергии;</w:t>
      </w:r>
    </w:p>
    <w:p w:rsidR="002E2C82" w:rsidRDefault="002E2C82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-Абдульманов И.С.-водитель автомобиля-приемка ГСМ,</w:t>
      </w:r>
      <w:r w:rsidR="00CA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частей, услуг по ремонту автотранспорта;</w:t>
      </w:r>
      <w:r w:rsidR="00CA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A1F" w:rsidRDefault="002E2C82" w:rsidP="00C26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 Л.И. –медицинская сестра- поставка медикаментов, перевязочного материала и дезинфицирующих средств.</w:t>
      </w:r>
    </w:p>
    <w:p w:rsidR="00C26A1F" w:rsidRDefault="00C26A1F" w:rsidP="00C26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AC" w:rsidRPr="00552DAC" w:rsidRDefault="00552DAC" w:rsidP="00552D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DAC">
        <w:rPr>
          <w:rFonts w:ascii="Times New Roman" w:hAnsi="Times New Roman"/>
          <w:sz w:val="24"/>
          <w:szCs w:val="24"/>
        </w:rPr>
        <w:t xml:space="preserve">Проведение экспертизы и приёмки товаров, работ, услуг оформлялось на актах о приёмке выполненных работ, оказанных услуг, товарных накладных и других документах с отметкой ответственного лица и его подписью, </w:t>
      </w:r>
      <w:r>
        <w:rPr>
          <w:rFonts w:ascii="Times New Roman" w:hAnsi="Times New Roman"/>
          <w:sz w:val="24"/>
          <w:szCs w:val="24"/>
        </w:rPr>
        <w:t>с</w:t>
      </w:r>
      <w:r w:rsidRPr="00552DAC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анием</w:t>
      </w:r>
      <w:r w:rsidRPr="00552DAC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Pr="00552DAC">
        <w:rPr>
          <w:rFonts w:ascii="Times New Roman" w:hAnsi="Times New Roman"/>
          <w:sz w:val="24"/>
          <w:szCs w:val="24"/>
        </w:rPr>
        <w:t xml:space="preserve"> проведения экспертизы и приёмки товаров, работ, услуг.</w:t>
      </w:r>
    </w:p>
    <w:p w:rsidR="00552DAC" w:rsidRDefault="00552DAC" w:rsidP="00C26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3" w:rsidRPr="00C26A1F" w:rsidRDefault="00357419" w:rsidP="00C26A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188B">
        <w:rPr>
          <w:rFonts w:ascii="Times New Roman" w:hAnsi="Times New Roman"/>
          <w:sz w:val="24"/>
          <w:szCs w:val="24"/>
        </w:rPr>
        <w:t>2</w:t>
      </w:r>
      <w:r w:rsidR="007D5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части оплаты поставленных товаров, выполненных работ, оказанных услуг</w:t>
      </w:r>
      <w:r w:rsidR="00C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A8B" w:rsidRDefault="004A2A8B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2342" w:rsidRPr="00167CBE" w:rsidRDefault="00BF2342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E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его исполнении</w:t>
      </w:r>
      <w:r w:rsid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67CBE" w:rsidRPr="0016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E" w:rsidRPr="00167CBE">
        <w:rPr>
          <w:rFonts w:ascii="Times New Roman" w:hAnsi="Times New Roman" w:cs="Times New Roman"/>
          <w:i/>
          <w:sz w:val="24"/>
          <w:szCs w:val="24"/>
        </w:rPr>
        <w:t>в том числе в части соответствия поставленного товара, выполненной работы (ее результата) или оказанной   услуги   условиям контракта</w:t>
      </w:r>
      <w:r w:rsidRP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DE0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FB8" w:rsidRDefault="00B7376A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условий при</w:t>
      </w:r>
      <w:r w:rsidR="00F77DE0">
        <w:rPr>
          <w:rFonts w:ascii="Times New Roman" w:hAnsi="Times New Roman" w:cs="Times New Roman"/>
          <w:sz w:val="24"/>
          <w:szCs w:val="24"/>
        </w:rPr>
        <w:t xml:space="preserve"> исполнении контрактов установлено следующее:</w:t>
      </w:r>
    </w:p>
    <w:p w:rsidR="00B237B3" w:rsidRDefault="002336D4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01EF">
        <w:rPr>
          <w:rFonts w:ascii="Times New Roman" w:hAnsi="Times New Roman" w:cs="Times New Roman"/>
          <w:sz w:val="24"/>
          <w:szCs w:val="24"/>
        </w:rPr>
        <w:t xml:space="preserve">В проверяемом периоде по муниципальным контрактам на оказание услуг по организации питания воспитанников </w:t>
      </w:r>
      <w:r w:rsidR="00B237B3">
        <w:rPr>
          <w:rFonts w:ascii="Times New Roman" w:hAnsi="Times New Roman" w:cs="Times New Roman"/>
          <w:sz w:val="24"/>
          <w:szCs w:val="24"/>
        </w:rPr>
        <w:t>выявлено несоблюдение условий, предусмотренных контракт</w:t>
      </w:r>
      <w:r w:rsidR="00E601EF">
        <w:rPr>
          <w:rFonts w:ascii="Times New Roman" w:hAnsi="Times New Roman" w:cs="Times New Roman"/>
          <w:sz w:val="24"/>
          <w:szCs w:val="24"/>
        </w:rPr>
        <w:t>а</w:t>
      </w:r>
      <w:r w:rsidR="00B237B3">
        <w:rPr>
          <w:rFonts w:ascii="Times New Roman" w:hAnsi="Times New Roman" w:cs="Times New Roman"/>
          <w:sz w:val="24"/>
          <w:szCs w:val="24"/>
        </w:rPr>
        <w:t>м</w:t>
      </w:r>
      <w:r w:rsidR="00E601EF">
        <w:rPr>
          <w:rFonts w:ascii="Times New Roman" w:hAnsi="Times New Roman" w:cs="Times New Roman"/>
          <w:sz w:val="24"/>
          <w:szCs w:val="24"/>
        </w:rPr>
        <w:t>и.</w:t>
      </w:r>
      <w:r w:rsidR="00B237B3">
        <w:rPr>
          <w:rFonts w:ascii="Times New Roman" w:hAnsi="Times New Roman" w:cs="Times New Roman"/>
          <w:sz w:val="24"/>
          <w:szCs w:val="24"/>
        </w:rPr>
        <w:t xml:space="preserve"> </w:t>
      </w:r>
      <w:r w:rsidR="00357419">
        <w:rPr>
          <w:rFonts w:ascii="Times New Roman" w:hAnsi="Times New Roman" w:cs="Times New Roman"/>
          <w:sz w:val="24"/>
          <w:szCs w:val="24"/>
        </w:rPr>
        <w:t>Все</w:t>
      </w:r>
      <w:r w:rsidR="002E7289">
        <w:rPr>
          <w:rFonts w:ascii="Times New Roman" w:hAnsi="Times New Roman" w:cs="Times New Roman"/>
          <w:sz w:val="24"/>
          <w:szCs w:val="24"/>
        </w:rPr>
        <w:t>го</w:t>
      </w:r>
      <w:r w:rsidR="00357419">
        <w:rPr>
          <w:rFonts w:ascii="Times New Roman" w:hAnsi="Times New Roman" w:cs="Times New Roman"/>
          <w:sz w:val="24"/>
          <w:szCs w:val="24"/>
        </w:rPr>
        <w:t xml:space="preserve"> заключено с ИП Куцайкин</w:t>
      </w:r>
      <w:r w:rsidR="00833EC3">
        <w:rPr>
          <w:rFonts w:ascii="Times New Roman" w:hAnsi="Times New Roman" w:cs="Times New Roman"/>
          <w:sz w:val="24"/>
          <w:szCs w:val="24"/>
        </w:rPr>
        <w:t>ой</w:t>
      </w:r>
      <w:r w:rsidR="00357419">
        <w:rPr>
          <w:rFonts w:ascii="Times New Roman" w:hAnsi="Times New Roman" w:cs="Times New Roman"/>
          <w:sz w:val="24"/>
          <w:szCs w:val="24"/>
        </w:rPr>
        <w:t xml:space="preserve"> Н.В. в 2021 </w:t>
      </w:r>
      <w:r w:rsidR="00086FF3">
        <w:rPr>
          <w:rFonts w:ascii="Times New Roman" w:hAnsi="Times New Roman" w:cs="Times New Roman"/>
          <w:sz w:val="24"/>
          <w:szCs w:val="24"/>
        </w:rPr>
        <w:t>году 11</w:t>
      </w:r>
      <w:r w:rsidR="007E3390">
        <w:rPr>
          <w:rFonts w:ascii="Times New Roman" w:hAnsi="Times New Roman" w:cs="Times New Roman"/>
          <w:sz w:val="24"/>
          <w:szCs w:val="24"/>
        </w:rPr>
        <w:t xml:space="preserve"> </w:t>
      </w:r>
      <w:r w:rsidR="00357419" w:rsidRPr="007E3390">
        <w:rPr>
          <w:rFonts w:ascii="Times New Roman" w:hAnsi="Times New Roman" w:cs="Times New Roman"/>
          <w:sz w:val="24"/>
          <w:szCs w:val="24"/>
        </w:rPr>
        <w:t>контрактов на сумму</w:t>
      </w:r>
      <w:r w:rsidR="00357419">
        <w:rPr>
          <w:rFonts w:ascii="Times New Roman" w:hAnsi="Times New Roman" w:cs="Times New Roman"/>
          <w:sz w:val="24"/>
          <w:szCs w:val="24"/>
        </w:rPr>
        <w:t xml:space="preserve"> </w:t>
      </w:r>
      <w:r w:rsidR="007E3390">
        <w:rPr>
          <w:rFonts w:ascii="Times New Roman" w:hAnsi="Times New Roman" w:cs="Times New Roman"/>
          <w:sz w:val="24"/>
          <w:szCs w:val="24"/>
        </w:rPr>
        <w:t>1 220 104,</w:t>
      </w:r>
      <w:r w:rsidR="00086FF3">
        <w:rPr>
          <w:rFonts w:ascii="Times New Roman" w:hAnsi="Times New Roman" w:cs="Times New Roman"/>
          <w:sz w:val="24"/>
          <w:szCs w:val="24"/>
        </w:rPr>
        <w:t>08 рублей</w:t>
      </w:r>
      <w:r w:rsidR="00357419">
        <w:rPr>
          <w:rFonts w:ascii="Times New Roman" w:hAnsi="Times New Roman" w:cs="Times New Roman"/>
          <w:sz w:val="24"/>
          <w:szCs w:val="24"/>
        </w:rPr>
        <w:t>, на 01.09.2022года 9 контрактов на сумму 1 031 919,94 рублей.</w:t>
      </w:r>
    </w:p>
    <w:p w:rsidR="00B237B3" w:rsidRPr="00F311A2" w:rsidRDefault="004A160B" w:rsidP="00F311A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37B3" w:rsidRPr="00F311A2">
        <w:rPr>
          <w:rFonts w:ascii="Times New Roman" w:hAnsi="Times New Roman"/>
          <w:sz w:val="24"/>
          <w:szCs w:val="24"/>
        </w:rPr>
        <w:t xml:space="preserve">Пунктом </w:t>
      </w:r>
      <w:r w:rsidR="00E601EF">
        <w:rPr>
          <w:rFonts w:ascii="Times New Roman" w:hAnsi="Times New Roman"/>
          <w:sz w:val="24"/>
          <w:szCs w:val="24"/>
        </w:rPr>
        <w:t>2</w:t>
      </w:r>
      <w:r w:rsidR="00A23BB8">
        <w:rPr>
          <w:rFonts w:ascii="Times New Roman" w:hAnsi="Times New Roman"/>
          <w:sz w:val="24"/>
          <w:szCs w:val="24"/>
        </w:rPr>
        <w:t>.</w:t>
      </w:r>
      <w:r w:rsidR="00B237B3" w:rsidRPr="00F311A2">
        <w:rPr>
          <w:rFonts w:ascii="Times New Roman" w:hAnsi="Times New Roman"/>
          <w:sz w:val="24"/>
          <w:szCs w:val="24"/>
        </w:rPr>
        <w:t>1.</w:t>
      </w:r>
      <w:r w:rsidR="00E601EF">
        <w:rPr>
          <w:rFonts w:ascii="Times New Roman" w:hAnsi="Times New Roman"/>
          <w:sz w:val="24"/>
          <w:szCs w:val="24"/>
        </w:rPr>
        <w:t>1</w:t>
      </w:r>
      <w:r w:rsidR="00B237B3" w:rsidRPr="00F311A2">
        <w:rPr>
          <w:rFonts w:ascii="Times New Roman" w:hAnsi="Times New Roman"/>
          <w:sz w:val="24"/>
          <w:szCs w:val="24"/>
        </w:rPr>
        <w:t xml:space="preserve">. </w:t>
      </w:r>
      <w:r w:rsidR="00E601EF">
        <w:rPr>
          <w:rFonts w:ascii="Times New Roman" w:hAnsi="Times New Roman"/>
          <w:sz w:val="24"/>
          <w:szCs w:val="24"/>
        </w:rPr>
        <w:t xml:space="preserve"> заключенных </w:t>
      </w:r>
      <w:r w:rsidR="00B237B3" w:rsidRPr="00F311A2">
        <w:rPr>
          <w:rFonts w:ascii="Times New Roman" w:hAnsi="Times New Roman"/>
          <w:sz w:val="24"/>
          <w:szCs w:val="24"/>
        </w:rPr>
        <w:t>муниципальн</w:t>
      </w:r>
      <w:r w:rsidR="00E601EF">
        <w:rPr>
          <w:rFonts w:ascii="Times New Roman" w:hAnsi="Times New Roman"/>
          <w:sz w:val="24"/>
          <w:szCs w:val="24"/>
        </w:rPr>
        <w:t>ых</w:t>
      </w:r>
      <w:r w:rsidR="00B237B3" w:rsidRPr="00F311A2">
        <w:rPr>
          <w:rFonts w:ascii="Times New Roman" w:hAnsi="Times New Roman"/>
          <w:sz w:val="24"/>
          <w:szCs w:val="24"/>
        </w:rPr>
        <w:t xml:space="preserve"> </w:t>
      </w:r>
      <w:r w:rsidR="00E601EF" w:rsidRPr="00F311A2">
        <w:rPr>
          <w:rFonts w:ascii="Times New Roman" w:hAnsi="Times New Roman"/>
          <w:sz w:val="24"/>
          <w:szCs w:val="24"/>
        </w:rPr>
        <w:t>контракт</w:t>
      </w:r>
      <w:r w:rsidR="00E601EF">
        <w:rPr>
          <w:rFonts w:ascii="Times New Roman" w:hAnsi="Times New Roman"/>
          <w:sz w:val="24"/>
          <w:szCs w:val="24"/>
        </w:rPr>
        <w:t xml:space="preserve">ов с ИП Куцайкиной Н.В. </w:t>
      </w:r>
      <w:r w:rsidR="00B237B3" w:rsidRPr="00F311A2">
        <w:rPr>
          <w:rFonts w:ascii="Times New Roman" w:hAnsi="Times New Roman"/>
          <w:sz w:val="24"/>
          <w:szCs w:val="24"/>
        </w:rPr>
        <w:t xml:space="preserve"> </w:t>
      </w:r>
      <w:r w:rsidR="00E601EF">
        <w:rPr>
          <w:rFonts w:ascii="Times New Roman" w:hAnsi="Times New Roman"/>
          <w:sz w:val="24"/>
          <w:szCs w:val="24"/>
        </w:rPr>
        <w:t>предусмотрено: «Исполнитель принимает на себя обязательства по закупке продуктовых товаров и переработке их в готовые блюда, а также осуществл</w:t>
      </w:r>
      <w:r>
        <w:rPr>
          <w:rFonts w:ascii="Times New Roman" w:hAnsi="Times New Roman"/>
          <w:sz w:val="24"/>
          <w:szCs w:val="24"/>
        </w:rPr>
        <w:t>ение</w:t>
      </w:r>
      <w:r w:rsidR="00E601EF">
        <w:rPr>
          <w:rFonts w:ascii="Times New Roman" w:hAnsi="Times New Roman"/>
          <w:sz w:val="24"/>
          <w:szCs w:val="24"/>
        </w:rPr>
        <w:t xml:space="preserve"> порционн</w:t>
      </w:r>
      <w:r>
        <w:rPr>
          <w:rFonts w:ascii="Times New Roman" w:hAnsi="Times New Roman"/>
          <w:sz w:val="24"/>
          <w:szCs w:val="24"/>
        </w:rPr>
        <w:t>ой</w:t>
      </w:r>
      <w:r w:rsidR="00E601EF">
        <w:rPr>
          <w:rFonts w:ascii="Times New Roman" w:hAnsi="Times New Roman"/>
          <w:sz w:val="24"/>
          <w:szCs w:val="24"/>
        </w:rPr>
        <w:t xml:space="preserve"> расфасовк</w:t>
      </w:r>
      <w:r>
        <w:rPr>
          <w:rFonts w:ascii="Times New Roman" w:hAnsi="Times New Roman"/>
          <w:sz w:val="24"/>
          <w:szCs w:val="24"/>
        </w:rPr>
        <w:t>и</w:t>
      </w:r>
      <w:r w:rsidR="00B237B3" w:rsidRPr="00F311A2">
        <w:rPr>
          <w:rFonts w:ascii="Times New Roman" w:hAnsi="Times New Roman"/>
          <w:sz w:val="24"/>
          <w:szCs w:val="24"/>
        </w:rPr>
        <w:t>»</w:t>
      </w:r>
      <w:r w:rsidR="00F311A2" w:rsidRPr="00F311A2">
        <w:rPr>
          <w:rFonts w:ascii="Times New Roman" w:hAnsi="Times New Roman"/>
          <w:sz w:val="24"/>
          <w:szCs w:val="24"/>
        </w:rPr>
        <w:t>.</w:t>
      </w:r>
      <w:r w:rsidR="006E3B61" w:rsidRPr="00F3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23BB8">
        <w:rPr>
          <w:rFonts w:ascii="Times New Roman" w:hAnsi="Times New Roman"/>
          <w:sz w:val="24"/>
          <w:szCs w:val="24"/>
        </w:rPr>
        <w:lastRenderedPageBreak/>
        <w:t xml:space="preserve">Пунктом </w:t>
      </w:r>
      <w:r w:rsidR="00CA65AB">
        <w:rPr>
          <w:rFonts w:ascii="Times New Roman" w:hAnsi="Times New Roman"/>
          <w:sz w:val="24"/>
          <w:szCs w:val="24"/>
        </w:rPr>
        <w:t>2.1.3 заключенных</w:t>
      </w:r>
      <w:r w:rsidR="00E601EF">
        <w:rPr>
          <w:rFonts w:ascii="Times New Roman" w:hAnsi="Times New Roman"/>
          <w:sz w:val="24"/>
          <w:szCs w:val="24"/>
        </w:rPr>
        <w:t xml:space="preserve"> </w:t>
      </w:r>
      <w:r w:rsidR="00A23BB8" w:rsidRPr="00F311A2">
        <w:rPr>
          <w:rFonts w:ascii="Times New Roman" w:hAnsi="Times New Roman"/>
          <w:sz w:val="24"/>
          <w:szCs w:val="24"/>
        </w:rPr>
        <w:t>муниципальн</w:t>
      </w:r>
      <w:r w:rsidR="00E601EF">
        <w:rPr>
          <w:rFonts w:ascii="Times New Roman" w:hAnsi="Times New Roman"/>
          <w:sz w:val="24"/>
          <w:szCs w:val="24"/>
        </w:rPr>
        <w:t>ых</w:t>
      </w:r>
      <w:r w:rsidR="00A23BB8" w:rsidRPr="00F311A2">
        <w:rPr>
          <w:rFonts w:ascii="Times New Roman" w:hAnsi="Times New Roman"/>
          <w:sz w:val="24"/>
          <w:szCs w:val="24"/>
        </w:rPr>
        <w:t xml:space="preserve"> </w:t>
      </w:r>
      <w:r w:rsidR="00CA65AB" w:rsidRPr="00F311A2">
        <w:rPr>
          <w:rFonts w:ascii="Times New Roman" w:hAnsi="Times New Roman"/>
          <w:sz w:val="24"/>
          <w:szCs w:val="24"/>
        </w:rPr>
        <w:t>контракт</w:t>
      </w:r>
      <w:r w:rsidR="00CA65AB">
        <w:rPr>
          <w:rFonts w:ascii="Times New Roman" w:hAnsi="Times New Roman"/>
          <w:sz w:val="24"/>
          <w:szCs w:val="24"/>
        </w:rPr>
        <w:t xml:space="preserve">ов </w:t>
      </w:r>
      <w:r w:rsidR="00CA65AB" w:rsidRPr="00F311A2">
        <w:rPr>
          <w:rFonts w:ascii="Times New Roman" w:hAnsi="Times New Roman"/>
          <w:sz w:val="24"/>
          <w:szCs w:val="24"/>
        </w:rPr>
        <w:t>предусмотрено</w:t>
      </w:r>
      <w:r w:rsidR="00A23BB8" w:rsidRPr="00F311A2">
        <w:rPr>
          <w:rFonts w:ascii="Times New Roman" w:hAnsi="Times New Roman"/>
          <w:sz w:val="24"/>
          <w:szCs w:val="24"/>
        </w:rPr>
        <w:t>:</w:t>
      </w:r>
      <w:r w:rsidR="00A23BB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«Исполнителем» питани</w:t>
      </w:r>
      <w:r w:rsidR="00833EC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воспитанников в соответствии с ежедневным меню, составленным из расчета стоимости одного детодня, разработанным на основе примерного двухнедельного меню</w:t>
      </w:r>
      <w:r w:rsidR="00A23BB8">
        <w:rPr>
          <w:rFonts w:ascii="Times New Roman" w:hAnsi="Times New Roman"/>
          <w:sz w:val="24"/>
          <w:szCs w:val="24"/>
        </w:rPr>
        <w:t xml:space="preserve">». </w:t>
      </w:r>
    </w:p>
    <w:p w:rsidR="007C2EF0" w:rsidRPr="00250199" w:rsidRDefault="004A160B" w:rsidP="00250199">
      <w:pPr>
        <w:jc w:val="both"/>
        <w:rPr>
          <w:rFonts w:ascii="Times New Roman" w:hAnsi="Times New Roman"/>
          <w:sz w:val="24"/>
          <w:szCs w:val="24"/>
        </w:rPr>
      </w:pP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документов по организации питания (</w:t>
      </w:r>
      <w:r w:rsidR="00CA65AB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ежедневного</w:t>
      </w: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меню)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</w:t>
      </w: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накладные на выдачу продуктов питания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сухим пайком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неполученного горячего питания воспитанникам в период нахождения в гостевом </w:t>
      </w:r>
      <w:r w:rsidR="00CA65AB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продуктов производилась</w:t>
      </w:r>
      <w:r w:rsidR="00CA65AB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</w:t>
      </w:r>
      <w:r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Куцайкиной Н.В.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 семей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воспитанники находились в гостевом отпуске. По условиям муниципальных контрактов на организацию питания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сухого пайка не предусмотрена, перечень продуктов для </w:t>
      </w:r>
      <w:r w:rsidR="002E7289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</w:t>
      </w:r>
      <w:r w:rsidR="002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взамен горячего питания </w:t>
      </w:r>
      <w:r w:rsidR="00600542" w:rsidRPr="006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определен</w:t>
      </w:r>
      <w:r w:rsidR="00600542" w:rsidRPr="0025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701" w:rsidRPr="0025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статей 34,94 Закона 44-ФЗ </w:t>
      </w:r>
      <w:r w:rsidR="006A7701" w:rsidRPr="00250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5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701" w:rsidRPr="00250199">
        <w:rPr>
          <w:rFonts w:ascii="Times New Roman" w:hAnsi="Times New Roman" w:cs="Times New Roman"/>
          <w:sz w:val="24"/>
          <w:szCs w:val="24"/>
        </w:rPr>
        <w:t>произведена приемка оказанных услуг, несоответствующим</w:t>
      </w:r>
      <w:r w:rsidR="007C2EF0" w:rsidRPr="00250199">
        <w:rPr>
          <w:rFonts w:ascii="Times New Roman" w:hAnsi="Times New Roman" w:cs="Times New Roman"/>
          <w:sz w:val="24"/>
          <w:szCs w:val="24"/>
        </w:rPr>
        <w:t xml:space="preserve"> условиям контракта.</w:t>
      </w:r>
      <w:r w:rsidR="007C2E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2EF0" w:rsidRPr="00250199">
        <w:rPr>
          <w:rFonts w:ascii="Times New Roman" w:hAnsi="Times New Roman"/>
          <w:sz w:val="24"/>
          <w:szCs w:val="24"/>
        </w:rPr>
        <w:t xml:space="preserve">Выявленные нарушения носят признаки административного правонарушения, предусмотренного частью </w:t>
      </w:r>
      <w:r w:rsidR="00D81F30">
        <w:rPr>
          <w:rFonts w:ascii="Times New Roman" w:hAnsi="Times New Roman"/>
          <w:sz w:val="24"/>
          <w:szCs w:val="24"/>
        </w:rPr>
        <w:t>10</w:t>
      </w:r>
      <w:r w:rsidR="007C2EF0" w:rsidRPr="00250199">
        <w:rPr>
          <w:rFonts w:ascii="Times New Roman" w:hAnsi="Times New Roman"/>
          <w:sz w:val="24"/>
          <w:szCs w:val="24"/>
        </w:rPr>
        <w:t xml:space="preserve"> статьи 7.3</w:t>
      </w:r>
      <w:r w:rsidR="00D81F30">
        <w:rPr>
          <w:rFonts w:ascii="Times New Roman" w:hAnsi="Times New Roman"/>
          <w:sz w:val="24"/>
          <w:szCs w:val="24"/>
        </w:rPr>
        <w:t>2</w:t>
      </w:r>
      <w:r w:rsidR="007C2EF0" w:rsidRPr="00250199">
        <w:rPr>
          <w:rFonts w:ascii="Times New Roman" w:hAnsi="Times New Roman"/>
          <w:sz w:val="24"/>
          <w:szCs w:val="24"/>
        </w:rPr>
        <w:t xml:space="preserve"> КоАП РФ. </w:t>
      </w:r>
    </w:p>
    <w:p w:rsidR="00E502A7" w:rsidRDefault="00600542" w:rsidP="00E502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A7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сухого пайка взамен горячего питания проведен на основе муниципального контракта от 01.06.2021г. №27 на сумму 99 069,07 рублей. В период с 01 по 30 июня на выдачу сухого пайка было оплачено 31 622,92 рубля или 32% от суммы конт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7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денежная норма была соблюдена. Натуральные норма значительно превышались утвержденной </w:t>
      </w:r>
      <w:r w:rsidR="00833EC3">
        <w:rPr>
          <w:rFonts w:ascii="Times New Roman" w:hAnsi="Times New Roman"/>
          <w:sz w:val="24"/>
          <w:szCs w:val="24"/>
        </w:rPr>
        <w:t xml:space="preserve">Законом Челябинской области от 25.10.2007г. №212-ЗО «О мерах социальной поддержки детей-сирот и детей, оставшихся без попечения родителей» </w:t>
      </w:r>
      <w:r w:rsid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33EC3" w:rsidRPr="00F36919">
        <w:rPr>
          <w:rFonts w:ascii="Times New Roman" w:hAnsi="Times New Roman"/>
          <w:sz w:val="24"/>
          <w:szCs w:val="24"/>
        </w:rPr>
        <w:t>Постановление</w:t>
      </w:r>
      <w:r w:rsidR="00833EC3">
        <w:rPr>
          <w:rFonts w:ascii="Times New Roman" w:hAnsi="Times New Roman"/>
          <w:sz w:val="24"/>
          <w:szCs w:val="24"/>
        </w:rPr>
        <w:t>м</w:t>
      </w:r>
      <w:r w:rsidR="00833EC3" w:rsidRPr="00F36919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27 октября 2020 г. N 32 "Об утверждении санитарно-эпидемиологических правил и норм СанПиН 2.3/2.4.3590-20</w:t>
      </w:r>
      <w:r w:rsidR="00833EC3">
        <w:rPr>
          <w:rFonts w:ascii="Times New Roman" w:hAnsi="Times New Roman"/>
          <w:sz w:val="24"/>
          <w:szCs w:val="24"/>
        </w:rPr>
        <w:t>».</w:t>
      </w:r>
    </w:p>
    <w:p w:rsidR="00E502A7" w:rsidRPr="00E502A7" w:rsidRDefault="00E502A7" w:rsidP="00E502A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контракте №27 от 01.06.2021г. на оказание услуг по организации питания содержится информация о СанПине, который утратил свое действие с 01.01.2021г.:</w:t>
      </w:r>
    </w:p>
    <w:p w:rsidR="004A160B" w:rsidRPr="00E502A7" w:rsidRDefault="00E502A7" w:rsidP="00E502A7">
      <w:pPr>
        <w:jc w:val="both"/>
        <w:rPr>
          <w:rFonts w:ascii="Times New Roman" w:hAnsi="Times New Roman" w:cs="Times New Roman"/>
          <w:sz w:val="24"/>
          <w:szCs w:val="24"/>
        </w:rPr>
      </w:pPr>
      <w:r w:rsidRPr="004456F6">
        <w:rPr>
          <w:rFonts w:ascii="Times New Roman" w:hAnsi="Times New Roman" w:cs="Times New Roman"/>
          <w:sz w:val="24"/>
          <w:szCs w:val="24"/>
        </w:rPr>
        <w:t xml:space="preserve">-СанПиН 2.4.5.2409-08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56F6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56F6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 утратило силу с 1 января 2021г. на основании постановления Главного государственного санитарного врача РФ от 27.10.2020г. №32.</w:t>
      </w:r>
    </w:p>
    <w:p w:rsidR="00167CBE" w:rsidRPr="00167CBE" w:rsidRDefault="002336D4" w:rsidP="0016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67CBE" w:rsidRP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7CBE" w:rsidRPr="0016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соблюдения условий контракта </w:t>
      </w:r>
      <w:r w:rsidR="00167CBE" w:rsidRPr="00167CBE">
        <w:rPr>
          <w:rFonts w:ascii="Times New Roman" w:hAnsi="Times New Roman" w:cs="Times New Roman"/>
          <w:sz w:val="24"/>
          <w:szCs w:val="24"/>
        </w:rPr>
        <w:t>в части соответствия выполненной работы условиям контракта установлено следующее:</w:t>
      </w:r>
    </w:p>
    <w:p w:rsidR="004A160B" w:rsidRDefault="002336D4" w:rsidP="0029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были заключены муниципальные контракты на выполнение ремонтных работ:</w:t>
      </w:r>
    </w:p>
    <w:p w:rsidR="004760CB" w:rsidRPr="002336D4" w:rsidRDefault="004760CB" w:rsidP="0029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12"/>
        <w:gridCol w:w="2931"/>
        <w:gridCol w:w="2927"/>
        <w:gridCol w:w="1953"/>
      </w:tblGrid>
      <w:tr w:rsidR="004760CB" w:rsidRPr="0069785C" w:rsidTr="004760CB">
        <w:trPr>
          <w:trHeight w:val="7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85C">
              <w:rPr>
                <w:rFonts w:ascii="Times New Roman" w:hAnsi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sz w:val="24"/>
                <w:szCs w:val="24"/>
              </w:rPr>
              <w:t>РДМ Усть-Катав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линолеума в помещениях №42,38 1 этажа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55 536,00</w:t>
            </w:r>
          </w:p>
        </w:tc>
      </w:tr>
      <w:tr w:rsidR="004760CB" w:rsidRPr="0069785C" w:rsidTr="004760CB">
        <w:trPr>
          <w:trHeight w:val="12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85C">
              <w:rPr>
                <w:rFonts w:ascii="Times New Roman" w:hAnsi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sz w:val="24"/>
                <w:szCs w:val="24"/>
              </w:rPr>
              <w:t>РДМ Усть-Катав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помещениях 31,39,40,41 1 этажа (замена линолеума и межкомнатные двери)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CB" w:rsidRPr="0069785C" w:rsidRDefault="004760CB" w:rsidP="0016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189 699,60</w:t>
            </w:r>
          </w:p>
        </w:tc>
      </w:tr>
      <w:tr w:rsidR="004760CB" w:rsidRPr="0069785C" w:rsidTr="004760CB">
        <w:trPr>
          <w:trHeight w:val="93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B" w:rsidRDefault="004760CB" w:rsidP="0016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B" w:rsidRPr="0069785C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85C">
              <w:rPr>
                <w:rFonts w:ascii="Times New Roman" w:hAnsi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sz w:val="24"/>
                <w:szCs w:val="24"/>
              </w:rPr>
              <w:t>РОСТОК-3</w:t>
            </w:r>
            <w:r w:rsidRPr="0069785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B" w:rsidRDefault="004760CB" w:rsidP="0016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крыльца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B" w:rsidRDefault="004760CB" w:rsidP="0016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55040,40</w:t>
            </w:r>
          </w:p>
        </w:tc>
      </w:tr>
    </w:tbl>
    <w:p w:rsidR="004760CB" w:rsidRDefault="004760CB" w:rsidP="0023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0CB" w:rsidRDefault="004760CB" w:rsidP="0023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0CB" w:rsidRPr="006463A8" w:rsidRDefault="00167CBE" w:rsidP="0023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проверки трех контрактов, в присутствии представителей Заказчика установлено, что в</w:t>
      </w:r>
      <w:r w:rsidR="004760CB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 работы выполнены в соответствии с утвержденными сметами. При осмотре выполненных </w:t>
      </w:r>
      <w:r w:rsidR="004760CB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работ </w:t>
      </w:r>
      <w:r w:rsidR="000C07DD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замене линолеума установлено: покрытие не нарушено, </w:t>
      </w:r>
      <w:r w:rsidR="00E502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дефектов</w:t>
      </w:r>
      <w:r w:rsidR="000C07DD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имеет</w:t>
      </w:r>
      <w:r w:rsid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463A8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6463A8" w:rsidRPr="006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замене межкомнатных дверей установлено: полотно не нарушено имеет вид нового.</w:t>
      </w:r>
      <w:r w:rsidR="002E7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 крыльца произведён в соответствии со сметой (</w:t>
      </w:r>
      <w:r w:rsidR="00390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облицовка по бетонной поверхности белым сайдингом).</w:t>
      </w:r>
    </w:p>
    <w:p w:rsidR="004760CB" w:rsidRDefault="004760CB" w:rsidP="0023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463A8" w:rsidRPr="006463A8" w:rsidRDefault="006463A8" w:rsidP="006463A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A8">
        <w:rPr>
          <w:rFonts w:ascii="Times New Roman" w:hAnsi="Times New Roman"/>
          <w:sz w:val="24"/>
          <w:szCs w:val="24"/>
        </w:rPr>
        <w:t>При выборочной проверке трех муниципальных контрактов на соблюдения условий в части соответствия поставленного товара установлено следующее:</w:t>
      </w:r>
    </w:p>
    <w:p w:rsidR="00390E2F" w:rsidRDefault="00390E2F" w:rsidP="006463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63A8" w:rsidRDefault="006463A8" w:rsidP="006463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5E0B">
        <w:rPr>
          <w:rFonts w:ascii="Times New Roman" w:hAnsi="Times New Roman"/>
          <w:sz w:val="24"/>
          <w:szCs w:val="24"/>
        </w:rPr>
        <w:t>1.Муниципальный контракт №</w:t>
      </w:r>
      <w:r w:rsidR="001A5E0B" w:rsidRPr="001A5E0B">
        <w:rPr>
          <w:rFonts w:ascii="Times New Roman" w:hAnsi="Times New Roman"/>
          <w:sz w:val="24"/>
          <w:szCs w:val="24"/>
        </w:rPr>
        <w:t>29 от 03.06.</w:t>
      </w:r>
      <w:r w:rsidR="00FC3251">
        <w:rPr>
          <w:rFonts w:ascii="Times New Roman" w:hAnsi="Times New Roman"/>
          <w:sz w:val="24"/>
          <w:szCs w:val="24"/>
        </w:rPr>
        <w:t>20</w:t>
      </w:r>
      <w:r w:rsidR="001A5E0B" w:rsidRPr="001A5E0B">
        <w:rPr>
          <w:rFonts w:ascii="Times New Roman" w:hAnsi="Times New Roman"/>
          <w:sz w:val="24"/>
          <w:szCs w:val="24"/>
        </w:rPr>
        <w:t xml:space="preserve">21г. </w:t>
      </w:r>
      <w:r w:rsidR="001A5E0B" w:rsidRPr="001A5E0B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1A5E0B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1A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9400</w:t>
      </w:r>
      <w:r w:rsidR="001A5E0B" w:rsidRPr="001A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A5E0B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1A5E0B" w:rsidRPr="001A5E0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>ИП</w:t>
      </w:r>
      <w:r w:rsidR="001A5E0B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>Вяткиной Т.В.</w:t>
      </w:r>
      <w:r w:rsidR="001A5E0B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</w:t>
      </w:r>
      <w:r w:rsid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водонагревателя. Данный товар поставлен 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03.06.2021года, что подтверждается товарной накладной №192 от 03.06.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21г., с отметкой о проведении экспертиз</w:t>
      </w:r>
      <w:r w:rsidR="00E502A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произведена платежным поручением №14949 от 11.06.2021года.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Водонагреватель установлен в кабинете врача, используется по назначению.</w:t>
      </w:r>
    </w:p>
    <w:p w:rsidR="00390E2F" w:rsidRDefault="00390E2F" w:rsidP="005621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13E" w:rsidRDefault="0056213E" w:rsidP="005621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56213E">
        <w:rPr>
          <w:rFonts w:ascii="Times New Roman" w:hAnsi="Times New Roman"/>
          <w:sz w:val="24"/>
          <w:szCs w:val="24"/>
        </w:rPr>
        <w:t xml:space="preserve"> </w:t>
      </w:r>
      <w:r w:rsidRPr="001A5E0B">
        <w:rPr>
          <w:rFonts w:ascii="Times New Roman" w:hAnsi="Times New Roman"/>
          <w:sz w:val="24"/>
          <w:szCs w:val="24"/>
        </w:rPr>
        <w:t>Муниципальный контракт №</w:t>
      </w:r>
      <w:r w:rsidR="00FC3251">
        <w:rPr>
          <w:rFonts w:ascii="Times New Roman" w:hAnsi="Times New Roman"/>
          <w:sz w:val="24"/>
          <w:szCs w:val="24"/>
        </w:rPr>
        <w:t>41</w:t>
      </w:r>
      <w:r w:rsidRPr="001A5E0B">
        <w:rPr>
          <w:rFonts w:ascii="Times New Roman" w:hAnsi="Times New Roman"/>
          <w:sz w:val="24"/>
          <w:szCs w:val="24"/>
        </w:rPr>
        <w:t xml:space="preserve"> от 0</w:t>
      </w:r>
      <w:r w:rsidR="00FC3251">
        <w:rPr>
          <w:rFonts w:ascii="Times New Roman" w:hAnsi="Times New Roman"/>
          <w:sz w:val="24"/>
          <w:szCs w:val="24"/>
        </w:rPr>
        <w:t>6</w:t>
      </w:r>
      <w:r w:rsidRPr="001A5E0B">
        <w:rPr>
          <w:rFonts w:ascii="Times New Roman" w:hAnsi="Times New Roman"/>
          <w:sz w:val="24"/>
          <w:szCs w:val="24"/>
        </w:rPr>
        <w:t>.0</w:t>
      </w:r>
      <w:r w:rsidR="00FC3251">
        <w:rPr>
          <w:rFonts w:ascii="Times New Roman" w:hAnsi="Times New Roman"/>
          <w:sz w:val="24"/>
          <w:szCs w:val="24"/>
        </w:rPr>
        <w:t>8</w:t>
      </w:r>
      <w:r w:rsidRPr="001A5E0B">
        <w:rPr>
          <w:rFonts w:ascii="Times New Roman" w:hAnsi="Times New Roman"/>
          <w:sz w:val="24"/>
          <w:szCs w:val="24"/>
        </w:rPr>
        <w:t>.</w:t>
      </w:r>
      <w:r w:rsidR="00FC3251">
        <w:rPr>
          <w:rFonts w:ascii="Times New Roman" w:hAnsi="Times New Roman"/>
          <w:sz w:val="24"/>
          <w:szCs w:val="24"/>
        </w:rPr>
        <w:t>20</w:t>
      </w:r>
      <w:r w:rsidRPr="001A5E0B">
        <w:rPr>
          <w:rFonts w:ascii="Times New Roman" w:hAnsi="Times New Roman"/>
          <w:sz w:val="24"/>
          <w:szCs w:val="24"/>
        </w:rPr>
        <w:t xml:space="preserve">21г. </w:t>
      </w:r>
      <w:r w:rsidRPr="001A5E0B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FC3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29700</w:t>
      </w:r>
      <w:r w:rsidRPr="001A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1A5E0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ИП</w:t>
      </w:r>
      <w:r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Вяткиной Т.В.</w:t>
      </w:r>
      <w:r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FC3251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>поставку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умывальников-4шт.,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водонагревателя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-1 шт., досок гладильных-3шт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Данный товар поставлен 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.2021года, что подтверждается товарной накладной №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284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21г., с отметкой о проведении экспертиз</w:t>
      </w:r>
      <w:r w:rsidR="00E502A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произведена платежным поручением №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21369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.2021года.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Умывальники установлены в</w:t>
      </w:r>
      <w:r w:rsidR="00390E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медицинком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кабинете -1 шт., в изоляторе-1 шт., в процедурном кабинете-1шт., в помещении для приема пищи-1шт.Водонагреватель установлен в помещении для приема пищи. Доски гладильные находятся в</w:t>
      </w:r>
      <w:r w:rsidR="00B76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комнатах-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семьях 1,2,3. Поставленные товары используются по 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назначению</w:t>
      </w:r>
      <w:r w:rsidR="00FC32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0E2F" w:rsidRDefault="00390E2F" w:rsidP="001D118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18C" w:rsidRDefault="00FC3251" w:rsidP="001D118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D118C" w:rsidRPr="001D118C">
        <w:rPr>
          <w:rFonts w:ascii="Times New Roman" w:hAnsi="Times New Roman"/>
          <w:sz w:val="24"/>
          <w:szCs w:val="24"/>
        </w:rPr>
        <w:t xml:space="preserve"> </w:t>
      </w:r>
      <w:r w:rsidR="001D118C" w:rsidRPr="001A5E0B">
        <w:rPr>
          <w:rFonts w:ascii="Times New Roman" w:hAnsi="Times New Roman"/>
          <w:sz w:val="24"/>
          <w:szCs w:val="24"/>
        </w:rPr>
        <w:t>Муниципальный контракт №</w:t>
      </w:r>
      <w:r w:rsidR="001D118C">
        <w:rPr>
          <w:rFonts w:ascii="Times New Roman" w:hAnsi="Times New Roman"/>
          <w:sz w:val="24"/>
          <w:szCs w:val="24"/>
        </w:rPr>
        <w:t>173</w:t>
      </w:r>
      <w:r w:rsidR="001D118C" w:rsidRPr="001A5E0B">
        <w:rPr>
          <w:rFonts w:ascii="Times New Roman" w:hAnsi="Times New Roman"/>
          <w:sz w:val="24"/>
          <w:szCs w:val="24"/>
        </w:rPr>
        <w:t xml:space="preserve"> от </w:t>
      </w:r>
      <w:r w:rsidR="001D118C">
        <w:rPr>
          <w:rFonts w:ascii="Times New Roman" w:hAnsi="Times New Roman"/>
          <w:sz w:val="24"/>
          <w:szCs w:val="24"/>
        </w:rPr>
        <w:t>22</w:t>
      </w:r>
      <w:r w:rsidR="001D118C" w:rsidRPr="001A5E0B">
        <w:rPr>
          <w:rFonts w:ascii="Times New Roman" w:hAnsi="Times New Roman"/>
          <w:sz w:val="24"/>
          <w:szCs w:val="24"/>
        </w:rPr>
        <w:t>.</w:t>
      </w:r>
      <w:r w:rsidR="001D118C">
        <w:rPr>
          <w:rFonts w:ascii="Times New Roman" w:hAnsi="Times New Roman"/>
          <w:sz w:val="24"/>
          <w:szCs w:val="24"/>
        </w:rPr>
        <w:t>10</w:t>
      </w:r>
      <w:r w:rsidR="001D118C" w:rsidRPr="001A5E0B">
        <w:rPr>
          <w:rFonts w:ascii="Times New Roman" w:hAnsi="Times New Roman"/>
          <w:sz w:val="24"/>
          <w:szCs w:val="24"/>
        </w:rPr>
        <w:t>.</w:t>
      </w:r>
      <w:r w:rsidR="001D118C">
        <w:rPr>
          <w:rFonts w:ascii="Times New Roman" w:hAnsi="Times New Roman"/>
          <w:sz w:val="24"/>
          <w:szCs w:val="24"/>
        </w:rPr>
        <w:t>20</w:t>
      </w:r>
      <w:r w:rsidR="001D118C" w:rsidRPr="001A5E0B">
        <w:rPr>
          <w:rFonts w:ascii="Times New Roman" w:hAnsi="Times New Roman"/>
          <w:sz w:val="24"/>
          <w:szCs w:val="24"/>
        </w:rPr>
        <w:t>2</w:t>
      </w:r>
      <w:r w:rsidR="001D118C">
        <w:rPr>
          <w:rFonts w:ascii="Times New Roman" w:hAnsi="Times New Roman"/>
          <w:sz w:val="24"/>
          <w:szCs w:val="24"/>
        </w:rPr>
        <w:t>2</w:t>
      </w:r>
      <w:r w:rsidR="001D118C" w:rsidRPr="001A5E0B">
        <w:rPr>
          <w:rFonts w:ascii="Times New Roman" w:hAnsi="Times New Roman"/>
          <w:sz w:val="24"/>
          <w:szCs w:val="24"/>
        </w:rPr>
        <w:t xml:space="preserve">г. </w:t>
      </w:r>
      <w:r w:rsidR="001D118C" w:rsidRPr="001A5E0B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1D118C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1D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61800</w:t>
      </w:r>
      <w:r w:rsidR="001D118C" w:rsidRPr="001A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D118C" w:rsidRPr="001A5E0B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1D118C" w:rsidRPr="001A5E0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ИП</w:t>
      </w:r>
      <w:r w:rsidR="001D118C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Колычева А.С.</w:t>
      </w:r>
      <w:r w:rsidR="001D118C" w:rsidRPr="001A5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Облучателей-рециркуляторов «Кристалл 3» -5 шт., облучатель-рециркулятор передвижной-1 шт. Данный товар поставлен 22.10.2021года, что подтверждается товарной накладной №УТ-1205 от 22.10.2021г., с отметкой о проведении экспертиз</w:t>
      </w:r>
      <w:r w:rsidR="00E502A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произведена платежным поручением №29836 от 10.11.2021года. Облучатели-рециркуляторы «Кристалл 3» установлены в</w:t>
      </w:r>
      <w:r w:rsidR="00B76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комнатах-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семьях 1,2,3, в кабинете врача.</w:t>
      </w:r>
      <w:r w:rsidR="001D118C" w:rsidRPr="001D1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118C">
        <w:rPr>
          <w:rFonts w:ascii="Times New Roman" w:hAnsi="Times New Roman" w:cs="Times New Roman"/>
          <w:bCs/>
          <w:color w:val="000000"/>
          <w:sz w:val="24"/>
          <w:szCs w:val="24"/>
        </w:rPr>
        <w:t>Облучатель-рециркулятор передвижной установлен в холле первого этажа. Рециркуляторы используются по назначению.</w:t>
      </w:r>
    </w:p>
    <w:p w:rsidR="006463A8" w:rsidRDefault="006463A8" w:rsidP="0023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160B" w:rsidRPr="001440ED" w:rsidRDefault="002336D4" w:rsidP="001440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проверке соответствия использования поставленного товара, выполненной работы (ее результата) целям осуществления закупки в проверяемом периоде нарушений не выявлено. Все поставленные товары используются по назначению, выполненные работы</w:t>
      </w:r>
      <w:r w:rsid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соответствуют условиям муниципальных контрактов (договоров).</w:t>
      </w: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502A7" w:rsidRDefault="00E502A7" w:rsidP="004A2A8B">
      <w:pPr>
        <w:pStyle w:val="a5"/>
        <w:jc w:val="center"/>
        <w:rPr>
          <w:rStyle w:val="a4"/>
          <w:rFonts w:ascii="Times New Roman" w:hAnsi="Times New Roman" w:cs="Times New Roman"/>
        </w:rPr>
      </w:pPr>
    </w:p>
    <w:p w:rsidR="0081531D" w:rsidRDefault="0081531D" w:rsidP="004A2A8B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140D75" w:rsidRDefault="00140D75" w:rsidP="00B10493">
      <w:pPr>
        <w:pStyle w:val="a5"/>
        <w:jc w:val="both"/>
        <w:rPr>
          <w:rFonts w:ascii="Times New Roman" w:hAnsi="Times New Roman" w:cs="Times New Roman"/>
        </w:rPr>
      </w:pPr>
    </w:p>
    <w:p w:rsidR="0007136F" w:rsidRPr="00785E77" w:rsidRDefault="007135EC" w:rsidP="00B104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5E77">
        <w:rPr>
          <w:rFonts w:ascii="Times New Roman" w:hAnsi="Times New Roman" w:cs="Times New Roman"/>
        </w:rPr>
        <w:t>1.</w:t>
      </w:r>
      <w:r w:rsidR="00B10493" w:rsidRPr="00785E77">
        <w:rPr>
          <w:rFonts w:ascii="Times New Roman" w:hAnsi="Times New Roman" w:cs="Times New Roman"/>
        </w:rPr>
        <w:t>По результатам проведенной проверки Учреждени</w:t>
      </w:r>
      <w:r w:rsidR="003E5FE9" w:rsidRPr="00785E77">
        <w:rPr>
          <w:rFonts w:ascii="Times New Roman" w:hAnsi="Times New Roman" w:cs="Times New Roman"/>
        </w:rPr>
        <w:t>я по соблюдению</w:t>
      </w:r>
      <w:r w:rsidR="00B10493" w:rsidRPr="00785E77">
        <w:rPr>
          <w:rFonts w:ascii="Times New Roman" w:hAnsi="Times New Roman" w:cs="Times New Roman"/>
        </w:rPr>
        <w:t xml:space="preserve"> требований законодательства о контрактной системе </w:t>
      </w:r>
      <w:r w:rsidR="000B1D96" w:rsidRPr="00785E77">
        <w:rPr>
          <w:rFonts w:ascii="Times New Roman" w:eastAsia="Times New Roman" w:hAnsi="Times New Roman" w:cs="Times New Roman"/>
          <w:bCs/>
          <w:color w:val="000000"/>
        </w:rPr>
        <w:t>выявлены нарушения</w:t>
      </w:r>
      <w:r w:rsidR="000D50ED" w:rsidRPr="00785E7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404965" w:rsidRDefault="00850F78" w:rsidP="001440ED">
      <w:pPr>
        <w:jc w:val="both"/>
        <w:rPr>
          <w:rFonts w:ascii="Times New Roman" w:hAnsi="Times New Roman" w:cs="Times New Roman"/>
          <w:sz w:val="24"/>
          <w:szCs w:val="24"/>
        </w:rPr>
      </w:pPr>
      <w:r w:rsidRPr="00785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-ст.19 </w:t>
      </w:r>
      <w:r w:rsidRPr="00785E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№44-ФЗ в части несоблюдения</w:t>
      </w:r>
      <w:r w:rsidRPr="00785E77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7F5A">
        <w:rPr>
          <w:rFonts w:ascii="Times New Roman" w:hAnsi="Times New Roman" w:cs="Times New Roman"/>
          <w:sz w:val="24"/>
          <w:szCs w:val="24"/>
        </w:rPr>
        <w:t>ил нормирования в сфере закупок;</w:t>
      </w:r>
    </w:p>
    <w:p w:rsidR="00917F5A" w:rsidRDefault="00917F5A" w:rsidP="00144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-ст.34,94 Закона №44-ФЗ в части приемки оказанных услуг, несоответствующей условиям контракта.</w:t>
      </w:r>
    </w:p>
    <w:p w:rsidR="001440ED" w:rsidRDefault="00E502A7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40ED">
        <w:rPr>
          <w:rFonts w:ascii="Times New Roman" w:hAnsi="Times New Roman"/>
          <w:sz w:val="24"/>
          <w:szCs w:val="24"/>
        </w:rPr>
        <w:t>ри исполнении муниципальных контрактов на организацию питания воспитанников</w:t>
      </w:r>
      <w:r w:rsidRPr="00E50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выявлено несоблюдение условий</w:t>
      </w:r>
      <w:r w:rsidR="001440ED">
        <w:rPr>
          <w:rFonts w:ascii="Times New Roman" w:hAnsi="Times New Roman"/>
          <w:sz w:val="24"/>
          <w:szCs w:val="24"/>
        </w:rPr>
        <w:t xml:space="preserve"> в части выдачи продуктов питания</w:t>
      </w:r>
      <w:r>
        <w:rPr>
          <w:rFonts w:ascii="Times New Roman" w:hAnsi="Times New Roman"/>
          <w:sz w:val="24"/>
          <w:szCs w:val="24"/>
        </w:rPr>
        <w:t>, взамен недополученного горячего питания.</w:t>
      </w:r>
      <w:r w:rsidR="0039758B">
        <w:rPr>
          <w:rFonts w:ascii="Times New Roman" w:hAnsi="Times New Roman"/>
          <w:sz w:val="24"/>
          <w:szCs w:val="24"/>
        </w:rPr>
        <w:t xml:space="preserve"> Заказчиком произведена приемка оказанных услуг, несоответствующим условиям контракта.</w:t>
      </w:r>
    </w:p>
    <w:p w:rsidR="001440ED" w:rsidRDefault="001440ED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201" w:rsidRPr="00361548" w:rsidRDefault="00390201" w:rsidP="003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Представить в Финансовое управление администрации Усть-Катавского городского округа в письменном виде мероприятия по устранению выявленных в ходе проверки нарушений, замечаний, недостатков, в срок не позднее </w:t>
      </w:r>
      <w:r w:rsidR="001440ED">
        <w:rPr>
          <w:rFonts w:ascii="Times New Roman" w:hAnsi="Times New Roman" w:cs="Times New Roman"/>
          <w:sz w:val="24"/>
          <w:szCs w:val="24"/>
        </w:rPr>
        <w:t>11</w:t>
      </w:r>
      <w:r w:rsidRPr="00361548">
        <w:rPr>
          <w:rFonts w:ascii="Times New Roman" w:hAnsi="Times New Roman" w:cs="Times New Roman"/>
          <w:sz w:val="24"/>
          <w:szCs w:val="24"/>
        </w:rPr>
        <w:t>.</w:t>
      </w:r>
      <w:r w:rsidR="001440ED">
        <w:rPr>
          <w:rFonts w:ascii="Times New Roman" w:hAnsi="Times New Roman" w:cs="Times New Roman"/>
          <w:sz w:val="24"/>
          <w:szCs w:val="24"/>
        </w:rPr>
        <w:t>11</w:t>
      </w:r>
      <w:r w:rsidRPr="00361548">
        <w:rPr>
          <w:rFonts w:ascii="Times New Roman" w:hAnsi="Times New Roman" w:cs="Times New Roman"/>
          <w:sz w:val="24"/>
          <w:szCs w:val="24"/>
        </w:rPr>
        <w:t>.2022г.</w:t>
      </w:r>
    </w:p>
    <w:p w:rsidR="00F205BF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</w:p>
    <w:p w:rsidR="00140D75" w:rsidRDefault="00140D75" w:rsidP="0001139A">
      <w:pPr>
        <w:rPr>
          <w:rFonts w:ascii="Times New Roman" w:hAnsi="Times New Roman"/>
          <w:sz w:val="24"/>
          <w:szCs w:val="24"/>
        </w:rPr>
      </w:pP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Руководитель проверочной группы: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Начальник отдела планирования и контроля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A11B1">
        <w:rPr>
          <w:rFonts w:ascii="Times New Roman" w:hAnsi="Times New Roman"/>
          <w:sz w:val="24"/>
          <w:szCs w:val="24"/>
        </w:rPr>
        <w:t xml:space="preserve"> _______________ Л.М.Мамаева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проверочной группы: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инспектор по муниципальному </w:t>
      </w: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 w:rsidRPr="00FA11B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A11B1">
        <w:rPr>
          <w:rFonts w:ascii="Times New Roman" w:hAnsi="Times New Roman"/>
          <w:sz w:val="24"/>
          <w:szCs w:val="24"/>
        </w:rPr>
        <w:t>_______________ М.И.Макарова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Инспектор-ревизор по муниципальному</w:t>
      </w:r>
    </w:p>
    <w:p w:rsidR="0001139A" w:rsidRDefault="0001139A" w:rsidP="0001139A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ab/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И.С.Клепинина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Копия акта получена 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01139A" w:rsidRDefault="0001139A" w:rsidP="000113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97176B">
      <w:footerReference w:type="default" r:id="rId10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BE" w:rsidRDefault="00167CBE" w:rsidP="00FD7E3C">
      <w:pPr>
        <w:spacing w:after="0" w:line="240" w:lineRule="auto"/>
      </w:pPr>
      <w:r>
        <w:separator/>
      </w:r>
    </w:p>
  </w:endnote>
  <w:endnote w:type="continuationSeparator" w:id="0">
    <w:p w:rsidR="00167CBE" w:rsidRDefault="00167CBE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167CBE" w:rsidRDefault="00167CB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4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CBE" w:rsidRDefault="00167C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BE" w:rsidRDefault="00167CBE" w:rsidP="00FD7E3C">
      <w:pPr>
        <w:spacing w:after="0" w:line="240" w:lineRule="auto"/>
      </w:pPr>
      <w:r>
        <w:separator/>
      </w:r>
    </w:p>
  </w:footnote>
  <w:footnote w:type="continuationSeparator" w:id="0">
    <w:p w:rsidR="00167CBE" w:rsidRDefault="00167CBE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849"/>
    <w:multiLevelType w:val="hybridMultilevel"/>
    <w:tmpl w:val="9BE63EC8"/>
    <w:lvl w:ilvl="0" w:tplc="533A3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14304"/>
    <w:multiLevelType w:val="hybridMultilevel"/>
    <w:tmpl w:val="994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D3"/>
    <w:rsid w:val="00002469"/>
    <w:rsid w:val="000031AB"/>
    <w:rsid w:val="0000510B"/>
    <w:rsid w:val="0001139A"/>
    <w:rsid w:val="00016153"/>
    <w:rsid w:val="000163D0"/>
    <w:rsid w:val="00022565"/>
    <w:rsid w:val="000265E5"/>
    <w:rsid w:val="000314DC"/>
    <w:rsid w:val="00031D66"/>
    <w:rsid w:val="00031E7E"/>
    <w:rsid w:val="00041E9C"/>
    <w:rsid w:val="00044F20"/>
    <w:rsid w:val="00045C07"/>
    <w:rsid w:val="00064E4A"/>
    <w:rsid w:val="00067C83"/>
    <w:rsid w:val="00067D00"/>
    <w:rsid w:val="0007078D"/>
    <w:rsid w:val="0007136F"/>
    <w:rsid w:val="000748A6"/>
    <w:rsid w:val="00075E2E"/>
    <w:rsid w:val="00080895"/>
    <w:rsid w:val="00080CAF"/>
    <w:rsid w:val="00086136"/>
    <w:rsid w:val="00086FF3"/>
    <w:rsid w:val="00087471"/>
    <w:rsid w:val="00091BD9"/>
    <w:rsid w:val="0009388E"/>
    <w:rsid w:val="0009725A"/>
    <w:rsid w:val="000A101E"/>
    <w:rsid w:val="000A2C70"/>
    <w:rsid w:val="000A4667"/>
    <w:rsid w:val="000A5FE8"/>
    <w:rsid w:val="000B04DF"/>
    <w:rsid w:val="000B1D96"/>
    <w:rsid w:val="000B3723"/>
    <w:rsid w:val="000B433B"/>
    <w:rsid w:val="000B46D5"/>
    <w:rsid w:val="000B6003"/>
    <w:rsid w:val="000C01DA"/>
    <w:rsid w:val="000C07DD"/>
    <w:rsid w:val="000C188B"/>
    <w:rsid w:val="000C2A51"/>
    <w:rsid w:val="000C6E41"/>
    <w:rsid w:val="000C78E8"/>
    <w:rsid w:val="000D2F0F"/>
    <w:rsid w:val="000D50ED"/>
    <w:rsid w:val="000E4417"/>
    <w:rsid w:val="000E7D1F"/>
    <w:rsid w:val="000F2204"/>
    <w:rsid w:val="000F7BAC"/>
    <w:rsid w:val="001005F2"/>
    <w:rsid w:val="001138EF"/>
    <w:rsid w:val="00116120"/>
    <w:rsid w:val="00117459"/>
    <w:rsid w:val="001250DA"/>
    <w:rsid w:val="00140D75"/>
    <w:rsid w:val="0014317F"/>
    <w:rsid w:val="001440ED"/>
    <w:rsid w:val="001478E8"/>
    <w:rsid w:val="00162699"/>
    <w:rsid w:val="00163D7B"/>
    <w:rsid w:val="0016505D"/>
    <w:rsid w:val="00167561"/>
    <w:rsid w:val="00167CA3"/>
    <w:rsid w:val="00167CBE"/>
    <w:rsid w:val="00173E79"/>
    <w:rsid w:val="0017459C"/>
    <w:rsid w:val="00175A66"/>
    <w:rsid w:val="00187ADB"/>
    <w:rsid w:val="00191471"/>
    <w:rsid w:val="001942D5"/>
    <w:rsid w:val="001A48D3"/>
    <w:rsid w:val="001A5E0B"/>
    <w:rsid w:val="001B1336"/>
    <w:rsid w:val="001C4B10"/>
    <w:rsid w:val="001C7B96"/>
    <w:rsid w:val="001D0963"/>
    <w:rsid w:val="001D118C"/>
    <w:rsid w:val="001E2718"/>
    <w:rsid w:val="001F0B18"/>
    <w:rsid w:val="0020303D"/>
    <w:rsid w:val="00204636"/>
    <w:rsid w:val="00204D8B"/>
    <w:rsid w:val="00205548"/>
    <w:rsid w:val="00210120"/>
    <w:rsid w:val="00213D3C"/>
    <w:rsid w:val="00215462"/>
    <w:rsid w:val="0021597C"/>
    <w:rsid w:val="002239EC"/>
    <w:rsid w:val="002321FA"/>
    <w:rsid w:val="002336D4"/>
    <w:rsid w:val="00233ED3"/>
    <w:rsid w:val="00234C68"/>
    <w:rsid w:val="0023694E"/>
    <w:rsid w:val="002405C3"/>
    <w:rsid w:val="00240E26"/>
    <w:rsid w:val="00250199"/>
    <w:rsid w:val="00251059"/>
    <w:rsid w:val="00260A71"/>
    <w:rsid w:val="00266BBC"/>
    <w:rsid w:val="00266DCD"/>
    <w:rsid w:val="00267485"/>
    <w:rsid w:val="0026772F"/>
    <w:rsid w:val="002719DD"/>
    <w:rsid w:val="00275332"/>
    <w:rsid w:val="00277C16"/>
    <w:rsid w:val="00280975"/>
    <w:rsid w:val="00280DEA"/>
    <w:rsid w:val="00282A68"/>
    <w:rsid w:val="00282C49"/>
    <w:rsid w:val="00292246"/>
    <w:rsid w:val="00292C8B"/>
    <w:rsid w:val="002A086A"/>
    <w:rsid w:val="002A2D05"/>
    <w:rsid w:val="002A56A2"/>
    <w:rsid w:val="002B172E"/>
    <w:rsid w:val="002C63D2"/>
    <w:rsid w:val="002C6D45"/>
    <w:rsid w:val="002D0ED0"/>
    <w:rsid w:val="002D2029"/>
    <w:rsid w:val="002E0A89"/>
    <w:rsid w:val="002E2C82"/>
    <w:rsid w:val="002E7289"/>
    <w:rsid w:val="002F23BA"/>
    <w:rsid w:val="002F5010"/>
    <w:rsid w:val="002F7F56"/>
    <w:rsid w:val="00306655"/>
    <w:rsid w:val="00313F5B"/>
    <w:rsid w:val="0031412F"/>
    <w:rsid w:val="00331C76"/>
    <w:rsid w:val="0033357F"/>
    <w:rsid w:val="00334C9C"/>
    <w:rsid w:val="00335C90"/>
    <w:rsid w:val="0033773D"/>
    <w:rsid w:val="00344922"/>
    <w:rsid w:val="00352AEF"/>
    <w:rsid w:val="0035480D"/>
    <w:rsid w:val="00357419"/>
    <w:rsid w:val="0036080B"/>
    <w:rsid w:val="00361548"/>
    <w:rsid w:val="00361F69"/>
    <w:rsid w:val="003644C8"/>
    <w:rsid w:val="003669F7"/>
    <w:rsid w:val="00367B44"/>
    <w:rsid w:val="00372A54"/>
    <w:rsid w:val="00373150"/>
    <w:rsid w:val="00385DC1"/>
    <w:rsid w:val="00386EFF"/>
    <w:rsid w:val="00390201"/>
    <w:rsid w:val="00390E2F"/>
    <w:rsid w:val="00396AF4"/>
    <w:rsid w:val="0039758B"/>
    <w:rsid w:val="003A0561"/>
    <w:rsid w:val="003A373C"/>
    <w:rsid w:val="003B5157"/>
    <w:rsid w:val="003B55EF"/>
    <w:rsid w:val="003B6DEC"/>
    <w:rsid w:val="003C03FB"/>
    <w:rsid w:val="003C046A"/>
    <w:rsid w:val="003C12B8"/>
    <w:rsid w:val="003C641E"/>
    <w:rsid w:val="003C6AB9"/>
    <w:rsid w:val="003D0BCD"/>
    <w:rsid w:val="003D31D3"/>
    <w:rsid w:val="003E455E"/>
    <w:rsid w:val="003E4F7E"/>
    <w:rsid w:val="003E5551"/>
    <w:rsid w:val="003E5FE9"/>
    <w:rsid w:val="003F3E84"/>
    <w:rsid w:val="003F3EB0"/>
    <w:rsid w:val="003F67DE"/>
    <w:rsid w:val="00403EFD"/>
    <w:rsid w:val="00404965"/>
    <w:rsid w:val="00415B13"/>
    <w:rsid w:val="00426912"/>
    <w:rsid w:val="00427AC5"/>
    <w:rsid w:val="004456F6"/>
    <w:rsid w:val="00445CC7"/>
    <w:rsid w:val="00447F31"/>
    <w:rsid w:val="00450447"/>
    <w:rsid w:val="00453D3B"/>
    <w:rsid w:val="00457FE5"/>
    <w:rsid w:val="00463B52"/>
    <w:rsid w:val="0046502A"/>
    <w:rsid w:val="004669FE"/>
    <w:rsid w:val="00474334"/>
    <w:rsid w:val="004760CB"/>
    <w:rsid w:val="00487005"/>
    <w:rsid w:val="0049226B"/>
    <w:rsid w:val="004963C0"/>
    <w:rsid w:val="004A160B"/>
    <w:rsid w:val="004A2797"/>
    <w:rsid w:val="004A2A8B"/>
    <w:rsid w:val="004A6243"/>
    <w:rsid w:val="004B068C"/>
    <w:rsid w:val="004B5C50"/>
    <w:rsid w:val="004B692A"/>
    <w:rsid w:val="004B757F"/>
    <w:rsid w:val="004C7538"/>
    <w:rsid w:val="004D10CC"/>
    <w:rsid w:val="004D33C5"/>
    <w:rsid w:val="004E1E9F"/>
    <w:rsid w:val="004E421B"/>
    <w:rsid w:val="004E4792"/>
    <w:rsid w:val="004F58F7"/>
    <w:rsid w:val="0050551C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32441"/>
    <w:rsid w:val="00540618"/>
    <w:rsid w:val="00545B34"/>
    <w:rsid w:val="0054747B"/>
    <w:rsid w:val="00552DAC"/>
    <w:rsid w:val="00555134"/>
    <w:rsid w:val="00555B75"/>
    <w:rsid w:val="0056213E"/>
    <w:rsid w:val="0056450C"/>
    <w:rsid w:val="005764BC"/>
    <w:rsid w:val="00583E68"/>
    <w:rsid w:val="00587474"/>
    <w:rsid w:val="00592208"/>
    <w:rsid w:val="005B2BEC"/>
    <w:rsid w:val="005B32B6"/>
    <w:rsid w:val="005C1575"/>
    <w:rsid w:val="005D1D55"/>
    <w:rsid w:val="005D4728"/>
    <w:rsid w:val="005E1858"/>
    <w:rsid w:val="005E3EE9"/>
    <w:rsid w:val="005F3986"/>
    <w:rsid w:val="00600542"/>
    <w:rsid w:val="00600841"/>
    <w:rsid w:val="006008EC"/>
    <w:rsid w:val="00603E89"/>
    <w:rsid w:val="006046BC"/>
    <w:rsid w:val="00605971"/>
    <w:rsid w:val="00610463"/>
    <w:rsid w:val="00613FCA"/>
    <w:rsid w:val="00620089"/>
    <w:rsid w:val="00626B3E"/>
    <w:rsid w:val="00630FFD"/>
    <w:rsid w:val="00637AD5"/>
    <w:rsid w:val="00641979"/>
    <w:rsid w:val="00643650"/>
    <w:rsid w:val="00644505"/>
    <w:rsid w:val="00644753"/>
    <w:rsid w:val="0064532B"/>
    <w:rsid w:val="006463A8"/>
    <w:rsid w:val="006463C8"/>
    <w:rsid w:val="00660E92"/>
    <w:rsid w:val="006619F3"/>
    <w:rsid w:val="00662B8F"/>
    <w:rsid w:val="006733FA"/>
    <w:rsid w:val="00675EA8"/>
    <w:rsid w:val="0067676B"/>
    <w:rsid w:val="00676A62"/>
    <w:rsid w:val="00680570"/>
    <w:rsid w:val="00684D75"/>
    <w:rsid w:val="006903B7"/>
    <w:rsid w:val="00690B55"/>
    <w:rsid w:val="0069307C"/>
    <w:rsid w:val="00693E35"/>
    <w:rsid w:val="006A2DEB"/>
    <w:rsid w:val="006A36C7"/>
    <w:rsid w:val="006A7701"/>
    <w:rsid w:val="006B08BA"/>
    <w:rsid w:val="006B28F5"/>
    <w:rsid w:val="006B2D64"/>
    <w:rsid w:val="006B3933"/>
    <w:rsid w:val="006B643F"/>
    <w:rsid w:val="006B7380"/>
    <w:rsid w:val="006C5631"/>
    <w:rsid w:val="006C60CB"/>
    <w:rsid w:val="006D0F4C"/>
    <w:rsid w:val="006D1E4A"/>
    <w:rsid w:val="006D3B0F"/>
    <w:rsid w:val="006D73CA"/>
    <w:rsid w:val="006E3B61"/>
    <w:rsid w:val="006E4FB8"/>
    <w:rsid w:val="006E6600"/>
    <w:rsid w:val="006F2108"/>
    <w:rsid w:val="006F48FB"/>
    <w:rsid w:val="006F562E"/>
    <w:rsid w:val="00701061"/>
    <w:rsid w:val="00701897"/>
    <w:rsid w:val="007039C4"/>
    <w:rsid w:val="00710F48"/>
    <w:rsid w:val="007135EC"/>
    <w:rsid w:val="00716FB2"/>
    <w:rsid w:val="00720566"/>
    <w:rsid w:val="0072361C"/>
    <w:rsid w:val="007247B8"/>
    <w:rsid w:val="007258E8"/>
    <w:rsid w:val="0073379D"/>
    <w:rsid w:val="00734A7F"/>
    <w:rsid w:val="0073556F"/>
    <w:rsid w:val="00744DE3"/>
    <w:rsid w:val="007512A2"/>
    <w:rsid w:val="00751778"/>
    <w:rsid w:val="00757317"/>
    <w:rsid w:val="00764502"/>
    <w:rsid w:val="00765950"/>
    <w:rsid w:val="00767FE0"/>
    <w:rsid w:val="00772053"/>
    <w:rsid w:val="00785E77"/>
    <w:rsid w:val="007903C6"/>
    <w:rsid w:val="007908E3"/>
    <w:rsid w:val="007A2B03"/>
    <w:rsid w:val="007A3777"/>
    <w:rsid w:val="007A4459"/>
    <w:rsid w:val="007A4D69"/>
    <w:rsid w:val="007A5287"/>
    <w:rsid w:val="007B7401"/>
    <w:rsid w:val="007C2EF0"/>
    <w:rsid w:val="007C4791"/>
    <w:rsid w:val="007C545D"/>
    <w:rsid w:val="007C78B7"/>
    <w:rsid w:val="007D0B63"/>
    <w:rsid w:val="007D5C93"/>
    <w:rsid w:val="007E1415"/>
    <w:rsid w:val="007E19A5"/>
    <w:rsid w:val="007E23B1"/>
    <w:rsid w:val="007E3390"/>
    <w:rsid w:val="007F5674"/>
    <w:rsid w:val="007F6445"/>
    <w:rsid w:val="008038B3"/>
    <w:rsid w:val="0080604F"/>
    <w:rsid w:val="00814833"/>
    <w:rsid w:val="0081531D"/>
    <w:rsid w:val="00824C29"/>
    <w:rsid w:val="00825FE6"/>
    <w:rsid w:val="008276E4"/>
    <w:rsid w:val="00833EC3"/>
    <w:rsid w:val="008358C6"/>
    <w:rsid w:val="00842E85"/>
    <w:rsid w:val="00845C72"/>
    <w:rsid w:val="0084715F"/>
    <w:rsid w:val="00850F78"/>
    <w:rsid w:val="00857BFC"/>
    <w:rsid w:val="008609AB"/>
    <w:rsid w:val="00861D84"/>
    <w:rsid w:val="008770BB"/>
    <w:rsid w:val="008807CD"/>
    <w:rsid w:val="0088595A"/>
    <w:rsid w:val="00886424"/>
    <w:rsid w:val="008866F1"/>
    <w:rsid w:val="00894D28"/>
    <w:rsid w:val="0089511B"/>
    <w:rsid w:val="008A7151"/>
    <w:rsid w:val="008B0C7E"/>
    <w:rsid w:val="008B119A"/>
    <w:rsid w:val="008B6717"/>
    <w:rsid w:val="008C25A0"/>
    <w:rsid w:val="008D2520"/>
    <w:rsid w:val="008D3F99"/>
    <w:rsid w:val="008D68D1"/>
    <w:rsid w:val="008E3E0D"/>
    <w:rsid w:val="008E7DB1"/>
    <w:rsid w:val="008F063A"/>
    <w:rsid w:val="008F1DF3"/>
    <w:rsid w:val="008F2279"/>
    <w:rsid w:val="008F637E"/>
    <w:rsid w:val="0090105D"/>
    <w:rsid w:val="00917F5A"/>
    <w:rsid w:val="00923232"/>
    <w:rsid w:val="00926F4E"/>
    <w:rsid w:val="0093059B"/>
    <w:rsid w:val="00933206"/>
    <w:rsid w:val="00935859"/>
    <w:rsid w:val="0094189F"/>
    <w:rsid w:val="00951A24"/>
    <w:rsid w:val="0095405A"/>
    <w:rsid w:val="0097176B"/>
    <w:rsid w:val="009824DB"/>
    <w:rsid w:val="009848A4"/>
    <w:rsid w:val="009853EE"/>
    <w:rsid w:val="00986442"/>
    <w:rsid w:val="0099293A"/>
    <w:rsid w:val="00993016"/>
    <w:rsid w:val="00994702"/>
    <w:rsid w:val="009A1591"/>
    <w:rsid w:val="009A2797"/>
    <w:rsid w:val="009A4C2E"/>
    <w:rsid w:val="009A4E7F"/>
    <w:rsid w:val="009A67EB"/>
    <w:rsid w:val="009B194A"/>
    <w:rsid w:val="009B32AF"/>
    <w:rsid w:val="009B52A0"/>
    <w:rsid w:val="009C083E"/>
    <w:rsid w:val="009C2DE1"/>
    <w:rsid w:val="009D17B5"/>
    <w:rsid w:val="009D33AE"/>
    <w:rsid w:val="009D5CF6"/>
    <w:rsid w:val="009D6501"/>
    <w:rsid w:val="009E0881"/>
    <w:rsid w:val="009E4F91"/>
    <w:rsid w:val="009F072C"/>
    <w:rsid w:val="009F632C"/>
    <w:rsid w:val="00A04ABD"/>
    <w:rsid w:val="00A05351"/>
    <w:rsid w:val="00A076AA"/>
    <w:rsid w:val="00A07762"/>
    <w:rsid w:val="00A148F6"/>
    <w:rsid w:val="00A1609A"/>
    <w:rsid w:val="00A179D4"/>
    <w:rsid w:val="00A22EC7"/>
    <w:rsid w:val="00A23BB8"/>
    <w:rsid w:val="00A249A6"/>
    <w:rsid w:val="00A24E0A"/>
    <w:rsid w:val="00A30FFF"/>
    <w:rsid w:val="00A3240A"/>
    <w:rsid w:val="00A34BB7"/>
    <w:rsid w:val="00A363B1"/>
    <w:rsid w:val="00A43FD1"/>
    <w:rsid w:val="00A44BC4"/>
    <w:rsid w:val="00A459D5"/>
    <w:rsid w:val="00A4751D"/>
    <w:rsid w:val="00A5166F"/>
    <w:rsid w:val="00A56AC8"/>
    <w:rsid w:val="00A617C1"/>
    <w:rsid w:val="00A66D82"/>
    <w:rsid w:val="00A7461C"/>
    <w:rsid w:val="00A756C1"/>
    <w:rsid w:val="00A81C7A"/>
    <w:rsid w:val="00A86EE9"/>
    <w:rsid w:val="00A87EC3"/>
    <w:rsid w:val="00A90E41"/>
    <w:rsid w:val="00AA0DC0"/>
    <w:rsid w:val="00AA34AB"/>
    <w:rsid w:val="00AA3766"/>
    <w:rsid w:val="00AB75D2"/>
    <w:rsid w:val="00AC7EAD"/>
    <w:rsid w:val="00AD7EEA"/>
    <w:rsid w:val="00AE6317"/>
    <w:rsid w:val="00AE6AD8"/>
    <w:rsid w:val="00AF4E7E"/>
    <w:rsid w:val="00B0148A"/>
    <w:rsid w:val="00B01E61"/>
    <w:rsid w:val="00B0290A"/>
    <w:rsid w:val="00B04BBA"/>
    <w:rsid w:val="00B102D0"/>
    <w:rsid w:val="00B1035F"/>
    <w:rsid w:val="00B10493"/>
    <w:rsid w:val="00B20D6D"/>
    <w:rsid w:val="00B22C23"/>
    <w:rsid w:val="00B237B3"/>
    <w:rsid w:val="00B24564"/>
    <w:rsid w:val="00B24F5F"/>
    <w:rsid w:val="00B264D4"/>
    <w:rsid w:val="00B320A9"/>
    <w:rsid w:val="00B34916"/>
    <w:rsid w:val="00B36858"/>
    <w:rsid w:val="00B37CDE"/>
    <w:rsid w:val="00B45189"/>
    <w:rsid w:val="00B4700D"/>
    <w:rsid w:val="00B52453"/>
    <w:rsid w:val="00B53EFF"/>
    <w:rsid w:val="00B54A62"/>
    <w:rsid w:val="00B55265"/>
    <w:rsid w:val="00B64C26"/>
    <w:rsid w:val="00B66459"/>
    <w:rsid w:val="00B6690F"/>
    <w:rsid w:val="00B66942"/>
    <w:rsid w:val="00B7376A"/>
    <w:rsid w:val="00B73964"/>
    <w:rsid w:val="00B74FC3"/>
    <w:rsid w:val="00B762D8"/>
    <w:rsid w:val="00B836E4"/>
    <w:rsid w:val="00B83B6E"/>
    <w:rsid w:val="00B84B3A"/>
    <w:rsid w:val="00B87A2F"/>
    <w:rsid w:val="00BA0D49"/>
    <w:rsid w:val="00BA19AC"/>
    <w:rsid w:val="00BA1D4E"/>
    <w:rsid w:val="00BA72A1"/>
    <w:rsid w:val="00BB2C1B"/>
    <w:rsid w:val="00BB2E3C"/>
    <w:rsid w:val="00BB4AE9"/>
    <w:rsid w:val="00BD0429"/>
    <w:rsid w:val="00BE0A44"/>
    <w:rsid w:val="00BE4DF5"/>
    <w:rsid w:val="00BE7C7B"/>
    <w:rsid w:val="00BF023C"/>
    <w:rsid w:val="00BF035D"/>
    <w:rsid w:val="00BF2342"/>
    <w:rsid w:val="00BF54B2"/>
    <w:rsid w:val="00C011A6"/>
    <w:rsid w:val="00C01304"/>
    <w:rsid w:val="00C035B4"/>
    <w:rsid w:val="00C07FDA"/>
    <w:rsid w:val="00C2542E"/>
    <w:rsid w:val="00C26A1F"/>
    <w:rsid w:val="00C30CEF"/>
    <w:rsid w:val="00C33254"/>
    <w:rsid w:val="00C417A9"/>
    <w:rsid w:val="00C50458"/>
    <w:rsid w:val="00C54BCE"/>
    <w:rsid w:val="00C63BA5"/>
    <w:rsid w:val="00C64139"/>
    <w:rsid w:val="00C6494D"/>
    <w:rsid w:val="00C664EF"/>
    <w:rsid w:val="00C67A10"/>
    <w:rsid w:val="00C732BD"/>
    <w:rsid w:val="00C73BB5"/>
    <w:rsid w:val="00C756D0"/>
    <w:rsid w:val="00C806B8"/>
    <w:rsid w:val="00C80837"/>
    <w:rsid w:val="00C810BC"/>
    <w:rsid w:val="00C84394"/>
    <w:rsid w:val="00C916AF"/>
    <w:rsid w:val="00C9493A"/>
    <w:rsid w:val="00C952D3"/>
    <w:rsid w:val="00C95A5C"/>
    <w:rsid w:val="00CA643C"/>
    <w:rsid w:val="00CA65AB"/>
    <w:rsid w:val="00CA788F"/>
    <w:rsid w:val="00CB11F3"/>
    <w:rsid w:val="00CB3D26"/>
    <w:rsid w:val="00CC1F9D"/>
    <w:rsid w:val="00CD01CF"/>
    <w:rsid w:val="00CD30DD"/>
    <w:rsid w:val="00CD336B"/>
    <w:rsid w:val="00CE061D"/>
    <w:rsid w:val="00CE1311"/>
    <w:rsid w:val="00CE3EDC"/>
    <w:rsid w:val="00CE5269"/>
    <w:rsid w:val="00CE61C1"/>
    <w:rsid w:val="00CE65A9"/>
    <w:rsid w:val="00CE6982"/>
    <w:rsid w:val="00CE6F66"/>
    <w:rsid w:val="00CE7CEE"/>
    <w:rsid w:val="00D022EF"/>
    <w:rsid w:val="00D02784"/>
    <w:rsid w:val="00D03575"/>
    <w:rsid w:val="00D06229"/>
    <w:rsid w:val="00D06DC6"/>
    <w:rsid w:val="00D07D54"/>
    <w:rsid w:val="00D11256"/>
    <w:rsid w:val="00D117BE"/>
    <w:rsid w:val="00D21AA0"/>
    <w:rsid w:val="00D25A2A"/>
    <w:rsid w:val="00D338D4"/>
    <w:rsid w:val="00D36A2A"/>
    <w:rsid w:val="00D4173F"/>
    <w:rsid w:val="00D42544"/>
    <w:rsid w:val="00D4479A"/>
    <w:rsid w:val="00D4556F"/>
    <w:rsid w:val="00D45BE9"/>
    <w:rsid w:val="00D61FB2"/>
    <w:rsid w:val="00D6265E"/>
    <w:rsid w:val="00D62E6E"/>
    <w:rsid w:val="00D63B49"/>
    <w:rsid w:val="00D65AA9"/>
    <w:rsid w:val="00D70E36"/>
    <w:rsid w:val="00D73601"/>
    <w:rsid w:val="00D80997"/>
    <w:rsid w:val="00D81F30"/>
    <w:rsid w:val="00D82394"/>
    <w:rsid w:val="00D8504B"/>
    <w:rsid w:val="00D9253C"/>
    <w:rsid w:val="00DA1CB9"/>
    <w:rsid w:val="00DB07F9"/>
    <w:rsid w:val="00DC0B14"/>
    <w:rsid w:val="00DC5267"/>
    <w:rsid w:val="00DC7D52"/>
    <w:rsid w:val="00DD05E7"/>
    <w:rsid w:val="00DE60E5"/>
    <w:rsid w:val="00DF4524"/>
    <w:rsid w:val="00E1019C"/>
    <w:rsid w:val="00E11C4B"/>
    <w:rsid w:val="00E14278"/>
    <w:rsid w:val="00E25207"/>
    <w:rsid w:val="00E31779"/>
    <w:rsid w:val="00E356E5"/>
    <w:rsid w:val="00E3730B"/>
    <w:rsid w:val="00E43851"/>
    <w:rsid w:val="00E43CD4"/>
    <w:rsid w:val="00E502A7"/>
    <w:rsid w:val="00E57658"/>
    <w:rsid w:val="00E601EF"/>
    <w:rsid w:val="00E6368D"/>
    <w:rsid w:val="00E701CA"/>
    <w:rsid w:val="00E80D10"/>
    <w:rsid w:val="00E81716"/>
    <w:rsid w:val="00E83691"/>
    <w:rsid w:val="00E86BB9"/>
    <w:rsid w:val="00E8771B"/>
    <w:rsid w:val="00E87F39"/>
    <w:rsid w:val="00E94973"/>
    <w:rsid w:val="00E9731B"/>
    <w:rsid w:val="00EA16D8"/>
    <w:rsid w:val="00EA6064"/>
    <w:rsid w:val="00EB0A78"/>
    <w:rsid w:val="00EB58E0"/>
    <w:rsid w:val="00EC188F"/>
    <w:rsid w:val="00EC1965"/>
    <w:rsid w:val="00EC644A"/>
    <w:rsid w:val="00EC7298"/>
    <w:rsid w:val="00ED06CD"/>
    <w:rsid w:val="00ED4FF9"/>
    <w:rsid w:val="00EE4847"/>
    <w:rsid w:val="00EF254B"/>
    <w:rsid w:val="00EF40EE"/>
    <w:rsid w:val="00EF68A6"/>
    <w:rsid w:val="00EF74A8"/>
    <w:rsid w:val="00F01855"/>
    <w:rsid w:val="00F02DC7"/>
    <w:rsid w:val="00F12507"/>
    <w:rsid w:val="00F205BF"/>
    <w:rsid w:val="00F23B4E"/>
    <w:rsid w:val="00F2712A"/>
    <w:rsid w:val="00F311A2"/>
    <w:rsid w:val="00F35BDB"/>
    <w:rsid w:val="00F412E8"/>
    <w:rsid w:val="00F45516"/>
    <w:rsid w:val="00F5108C"/>
    <w:rsid w:val="00F527DF"/>
    <w:rsid w:val="00F55449"/>
    <w:rsid w:val="00F5687B"/>
    <w:rsid w:val="00F63621"/>
    <w:rsid w:val="00F76092"/>
    <w:rsid w:val="00F77DE0"/>
    <w:rsid w:val="00F8020D"/>
    <w:rsid w:val="00F8072C"/>
    <w:rsid w:val="00F82EC5"/>
    <w:rsid w:val="00F835F0"/>
    <w:rsid w:val="00F83CB4"/>
    <w:rsid w:val="00F908A3"/>
    <w:rsid w:val="00FB2CA2"/>
    <w:rsid w:val="00FB4D36"/>
    <w:rsid w:val="00FC3251"/>
    <w:rsid w:val="00FC40C5"/>
    <w:rsid w:val="00FC46FE"/>
    <w:rsid w:val="00FC574C"/>
    <w:rsid w:val="00FD7E3C"/>
    <w:rsid w:val="00FE6638"/>
    <w:rsid w:val="00FE67EB"/>
    <w:rsid w:val="00FF0908"/>
    <w:rsid w:val="00FF1EC5"/>
    <w:rsid w:val="00FF2491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1DB1-6701-48D8-B96B-60865B0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EFE8-78F1-46B5-A03A-641E2B4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9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25</cp:revision>
  <cp:lastPrinted>2022-12-14T03:40:00Z</cp:lastPrinted>
  <dcterms:created xsi:type="dcterms:W3CDTF">2022-09-19T07:28:00Z</dcterms:created>
  <dcterms:modified xsi:type="dcterms:W3CDTF">2022-12-14T03:42:00Z</dcterms:modified>
</cp:coreProperties>
</file>