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0758D3">
      <w:pPr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850951" cy="688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01" cy="68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D57126">
        <w:rPr>
          <w:sz w:val="28"/>
          <w:szCs w:val="28"/>
        </w:rPr>
        <w:t xml:space="preserve">               </w:t>
      </w:r>
      <w:r w:rsidR="00AB20EF">
        <w:rPr>
          <w:sz w:val="28"/>
          <w:szCs w:val="28"/>
        </w:rPr>
        <w:t xml:space="preserve">                                                              </w:t>
      </w:r>
      <w:r w:rsidR="009856CC">
        <w:rPr>
          <w:sz w:val="27"/>
          <w:szCs w:val="27"/>
        </w:rPr>
        <w:t>17</w:t>
      </w:r>
      <w:bookmarkStart w:id="0" w:name="_GoBack"/>
      <w:bookmarkEnd w:id="0"/>
      <w:r w:rsidR="00F130BF">
        <w:rPr>
          <w:sz w:val="27"/>
          <w:szCs w:val="27"/>
        </w:rPr>
        <w:t>.11</w:t>
      </w:r>
      <w:r w:rsidR="00AB20EF" w:rsidRPr="00FC00EB">
        <w:rPr>
          <w:sz w:val="27"/>
          <w:szCs w:val="27"/>
        </w:rPr>
        <w:t>.20</w:t>
      </w:r>
      <w:r w:rsidR="00470658" w:rsidRPr="00FC00EB">
        <w:rPr>
          <w:sz w:val="27"/>
          <w:szCs w:val="27"/>
        </w:rPr>
        <w:t>20</w:t>
      </w:r>
    </w:p>
    <w:p w:rsidR="00D1236C" w:rsidRDefault="00D1236C" w:rsidP="000758D3">
      <w:pPr>
        <w:rPr>
          <w:sz w:val="27"/>
          <w:szCs w:val="27"/>
        </w:rPr>
      </w:pPr>
    </w:p>
    <w:p w:rsidR="0008408D" w:rsidRDefault="0008408D" w:rsidP="00B63B7A">
      <w:pPr>
        <w:ind w:firstLine="708"/>
        <w:jc w:val="both"/>
        <w:rPr>
          <w:color w:val="000000"/>
          <w:sz w:val="28"/>
          <w:szCs w:val="28"/>
        </w:rPr>
      </w:pPr>
      <w:r w:rsidRPr="0008408D">
        <w:rPr>
          <w:color w:val="000000"/>
          <w:sz w:val="28"/>
          <w:szCs w:val="28"/>
          <w:shd w:val="clear" w:color="auto" w:fill="FFFFFF"/>
        </w:rPr>
        <w:t>Управление Росреестра - об изменениях программы «Сельская ипотека»</w:t>
      </w:r>
    </w:p>
    <w:p w:rsidR="0008408D" w:rsidRDefault="0008408D" w:rsidP="00B63B7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8408D" w:rsidRPr="0008408D" w:rsidRDefault="0008408D" w:rsidP="00B63B7A">
      <w:pPr>
        <w:ind w:firstLine="708"/>
        <w:jc w:val="both"/>
        <w:rPr>
          <w:b/>
          <w:color w:val="000000"/>
          <w:sz w:val="28"/>
          <w:szCs w:val="28"/>
        </w:rPr>
      </w:pPr>
      <w:r w:rsidRPr="0008408D">
        <w:rPr>
          <w:b/>
          <w:color w:val="000000"/>
          <w:sz w:val="28"/>
          <w:szCs w:val="28"/>
          <w:shd w:val="clear" w:color="auto" w:fill="FFFFFF"/>
        </w:rPr>
        <w:t>Управление Росреестра по Челябинской области информирует заявителей о расширении условий государственной программы «Сельская ипотека».</w:t>
      </w:r>
    </w:p>
    <w:p w:rsidR="0008408D" w:rsidRDefault="0008408D" w:rsidP="00B63B7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8408D">
        <w:rPr>
          <w:color w:val="000000"/>
          <w:sz w:val="28"/>
          <w:szCs w:val="28"/>
          <w:shd w:val="clear" w:color="auto" w:fill="FFFFFF"/>
        </w:rPr>
        <w:t xml:space="preserve">Председатель Правительства </w:t>
      </w:r>
      <w:r w:rsidRPr="0008408D">
        <w:rPr>
          <w:b/>
          <w:color w:val="000000"/>
          <w:sz w:val="28"/>
          <w:szCs w:val="28"/>
          <w:shd w:val="clear" w:color="auto" w:fill="FFFFFF"/>
        </w:rPr>
        <w:t>Михаил Мишустин</w:t>
      </w:r>
      <w:r w:rsidRPr="0008408D">
        <w:rPr>
          <w:color w:val="000000"/>
          <w:sz w:val="28"/>
          <w:szCs w:val="28"/>
          <w:shd w:val="clear" w:color="auto" w:fill="FFFFFF"/>
        </w:rPr>
        <w:t xml:space="preserve"> подписал постановление об изменениях в условиях программы льготной ипотеки на покупку или строительство жилья в сельской местности (Постановление Правительства РФ от 27 октября 2020 года №1748).</w:t>
      </w:r>
    </w:p>
    <w:p w:rsidR="0008408D" w:rsidRDefault="0008408D" w:rsidP="00B63B7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8408D">
        <w:rPr>
          <w:color w:val="000000"/>
          <w:sz w:val="28"/>
          <w:szCs w:val="28"/>
          <w:shd w:val="clear" w:color="auto" w:fill="FFFFFF"/>
        </w:rPr>
        <w:t>В обновлённых условиях программы у физических лиц появилось право на использование средств материнского капитала для первоначального взноса. Кардинального запрета и раньше не было, но банки могли отказать заёмщику, сославшись на отсутствие этой нормы в законодательстве. Также расширены возможности тех граждан, которые уже имеют землю и планируют взять кредит на строительство дома. Сейчас им необязательно обладать правом собственности на этот участок, достаточно будет договора аренды.</w:t>
      </w:r>
    </w:p>
    <w:p w:rsidR="0008408D" w:rsidRDefault="0008408D" w:rsidP="00B63B7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8408D">
        <w:rPr>
          <w:color w:val="000000"/>
          <w:sz w:val="28"/>
          <w:szCs w:val="28"/>
          <w:shd w:val="clear" w:color="auto" w:fill="FFFFFF"/>
        </w:rPr>
        <w:t>«Сельская ипотека» пользуется большой популярностью у населения страны, жители Южного Урала - не исключение. Региональное Управление Росреестра делится статистикой регистрационных действий по данному направлению работы: на 1</w:t>
      </w:r>
      <w:r w:rsidR="00BC1EA5">
        <w:rPr>
          <w:color w:val="000000"/>
          <w:sz w:val="28"/>
          <w:szCs w:val="28"/>
          <w:shd w:val="clear" w:color="auto" w:fill="FFFFFF"/>
        </w:rPr>
        <w:t>5</w:t>
      </w:r>
      <w:r w:rsidRPr="0008408D">
        <w:rPr>
          <w:color w:val="000000"/>
          <w:sz w:val="28"/>
          <w:szCs w:val="28"/>
          <w:shd w:val="clear" w:color="auto" w:fill="FFFFFF"/>
        </w:rPr>
        <w:t xml:space="preserve"> ноября 2020 года в рамках государственной программы ипотечного кредитования проведена госрегистрация по </w:t>
      </w:r>
      <w:r w:rsidR="00BC1EA5">
        <w:rPr>
          <w:color w:val="000000"/>
          <w:sz w:val="28"/>
          <w:szCs w:val="28"/>
          <w:shd w:val="clear" w:color="auto" w:fill="FFFFFF"/>
        </w:rPr>
        <w:t>403</w:t>
      </w:r>
      <w:r w:rsidRPr="0008408D">
        <w:rPr>
          <w:color w:val="000000"/>
          <w:sz w:val="28"/>
          <w:szCs w:val="28"/>
          <w:shd w:val="clear" w:color="auto" w:fill="FFFFFF"/>
        </w:rPr>
        <w:t xml:space="preserve"> пакетам документов с использованием «сельской ипотеки» по сниженной ставке.</w:t>
      </w:r>
    </w:p>
    <w:p w:rsidR="0008408D" w:rsidRDefault="0008408D" w:rsidP="00B63B7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8408D">
        <w:rPr>
          <w:color w:val="000000"/>
          <w:sz w:val="28"/>
          <w:szCs w:val="28"/>
          <w:shd w:val="clear" w:color="auto" w:fill="FFFFFF"/>
        </w:rPr>
        <w:t xml:space="preserve">Отметим, что «сельские» ипотечные кредиты оформляются на объекты недвижимого имущества, находящиеся в различных уголках Челябинской области. Можно выделить неизменных лидеров из территорий региона по числу проведенных регдействий в отношении расположенных на них объектов, оформленных с использованием «сельской ипотеки». </w:t>
      </w:r>
      <w:r w:rsidRPr="00BC1EA5">
        <w:rPr>
          <w:b/>
          <w:color w:val="C45911" w:themeColor="accent2" w:themeShade="BF"/>
          <w:sz w:val="28"/>
          <w:szCs w:val="28"/>
          <w:shd w:val="clear" w:color="auto" w:fill="FFFFFF"/>
        </w:rPr>
        <w:t>Это Сосновский и Красноармейский районы, также к ним добавился Аргаяшский район.</w:t>
      </w:r>
      <w:r w:rsidRPr="00BC1EA5">
        <w:rPr>
          <w:color w:val="C45911" w:themeColor="accent2" w:themeShade="BF"/>
          <w:sz w:val="28"/>
          <w:szCs w:val="28"/>
          <w:shd w:val="clear" w:color="auto" w:fill="FFFFFF"/>
        </w:rPr>
        <w:t xml:space="preserve"> </w:t>
      </w:r>
      <w:r w:rsidRPr="0008408D">
        <w:rPr>
          <w:color w:val="000000"/>
          <w:sz w:val="28"/>
          <w:szCs w:val="28"/>
          <w:shd w:val="clear" w:color="auto" w:fill="FFFFFF"/>
        </w:rPr>
        <w:t>Все они подпадают под действие программы и находятся в непосредственной близости к областному центру, имеют транспортную и социальную инфраструктуры.</w:t>
      </w:r>
    </w:p>
    <w:p w:rsidR="00B63B7A" w:rsidRPr="0008408D" w:rsidRDefault="0008408D" w:rsidP="00B63B7A">
      <w:pPr>
        <w:ind w:firstLine="708"/>
        <w:jc w:val="both"/>
        <w:rPr>
          <w:sz w:val="28"/>
          <w:szCs w:val="28"/>
          <w:lang w:eastAsia="ru-RU"/>
        </w:rPr>
      </w:pPr>
      <w:r w:rsidRPr="0008408D">
        <w:rPr>
          <w:color w:val="000000"/>
          <w:sz w:val="28"/>
          <w:szCs w:val="28"/>
          <w:shd w:val="clear" w:color="auto" w:fill="FFFFFF"/>
        </w:rPr>
        <w:t>Напомним, что с помощью программы «Сельская ипотека», которая заработала в текущем году, граждане могут оформить кредит под льготную ставку от 0,1 до 3 % годовых на покупку земельного участка и строительство на нём жилья, квартиры в новостройке, готового частного дома, а также на строительство жилья на уже имеющемся участке. Первоначальный взнос – 10 %. Максимальный срок – 25 лет, сумма кредита для нашего региона – не более 3 млн рублей. Действие ипотеки распространяется на землю или жильё в сельской местности и в городах с населением не более 30 тысяч человек.</w:t>
      </w:r>
    </w:p>
    <w:p w:rsidR="00B63B7A" w:rsidRPr="00AB369A" w:rsidRDefault="00B63B7A" w:rsidP="00B63B7A">
      <w:pPr>
        <w:ind w:left="4253" w:firstLine="708"/>
        <w:jc w:val="right"/>
        <w:rPr>
          <w:i/>
          <w:sz w:val="28"/>
          <w:szCs w:val="28"/>
        </w:rPr>
      </w:pPr>
    </w:p>
    <w:p w:rsidR="00DF357A" w:rsidRPr="00A442EC" w:rsidRDefault="00DF357A" w:rsidP="00110357">
      <w:pPr>
        <w:ind w:left="4253" w:firstLine="708"/>
        <w:jc w:val="right"/>
        <w:rPr>
          <w:sz w:val="28"/>
          <w:szCs w:val="28"/>
        </w:rPr>
      </w:pPr>
      <w:r w:rsidRPr="00A442EC">
        <w:rPr>
          <w:sz w:val="28"/>
          <w:szCs w:val="28"/>
        </w:rPr>
        <w:t>Пресс-служба Управления Росреестра</w:t>
      </w:r>
    </w:p>
    <w:p w:rsidR="00DF357A" w:rsidRPr="00A442EC" w:rsidRDefault="00DF357A" w:rsidP="00110357">
      <w:pPr>
        <w:ind w:left="4253" w:firstLine="708"/>
        <w:jc w:val="right"/>
        <w:rPr>
          <w:sz w:val="28"/>
          <w:szCs w:val="28"/>
        </w:rPr>
      </w:pPr>
      <w:r w:rsidRPr="00A442EC">
        <w:rPr>
          <w:sz w:val="28"/>
          <w:szCs w:val="28"/>
        </w:rPr>
        <w:t>по Челябинской области</w:t>
      </w:r>
    </w:p>
    <w:sectPr w:rsidR="00DF357A" w:rsidRPr="00A442EC" w:rsidSect="003F1C0B">
      <w:pgSz w:w="12240" w:h="15840"/>
      <w:pgMar w:top="426" w:right="758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32F62"/>
    <w:rsid w:val="0004152B"/>
    <w:rsid w:val="00044193"/>
    <w:rsid w:val="000447E2"/>
    <w:rsid w:val="0005297B"/>
    <w:rsid w:val="000758D3"/>
    <w:rsid w:val="0008408D"/>
    <w:rsid w:val="00084AD7"/>
    <w:rsid w:val="00084C62"/>
    <w:rsid w:val="00086AA9"/>
    <w:rsid w:val="000A17B6"/>
    <w:rsid w:val="000B2EB5"/>
    <w:rsid w:val="000B54CF"/>
    <w:rsid w:val="000C2FA6"/>
    <w:rsid w:val="000C52DA"/>
    <w:rsid w:val="000D07A0"/>
    <w:rsid w:val="000F3D39"/>
    <w:rsid w:val="000F415C"/>
    <w:rsid w:val="00110357"/>
    <w:rsid w:val="001229CA"/>
    <w:rsid w:val="001238CE"/>
    <w:rsid w:val="00142FAC"/>
    <w:rsid w:val="001758A7"/>
    <w:rsid w:val="00194DF5"/>
    <w:rsid w:val="001E721B"/>
    <w:rsid w:val="001F0810"/>
    <w:rsid w:val="00200E26"/>
    <w:rsid w:val="00207273"/>
    <w:rsid w:val="0022250D"/>
    <w:rsid w:val="00240402"/>
    <w:rsid w:val="00241AEA"/>
    <w:rsid w:val="00271CFB"/>
    <w:rsid w:val="00285C91"/>
    <w:rsid w:val="002B1E3C"/>
    <w:rsid w:val="002C1DF3"/>
    <w:rsid w:val="002D2386"/>
    <w:rsid w:val="002E1BD1"/>
    <w:rsid w:val="002F6317"/>
    <w:rsid w:val="003038B0"/>
    <w:rsid w:val="003106F0"/>
    <w:rsid w:val="00317144"/>
    <w:rsid w:val="003249D9"/>
    <w:rsid w:val="00336F06"/>
    <w:rsid w:val="0035224C"/>
    <w:rsid w:val="0035240E"/>
    <w:rsid w:val="00361A6D"/>
    <w:rsid w:val="00365594"/>
    <w:rsid w:val="003B1FEB"/>
    <w:rsid w:val="003C1F08"/>
    <w:rsid w:val="003D60C9"/>
    <w:rsid w:val="003E0B16"/>
    <w:rsid w:val="003E75D2"/>
    <w:rsid w:val="003F1C0B"/>
    <w:rsid w:val="003F5809"/>
    <w:rsid w:val="003F606A"/>
    <w:rsid w:val="003F64AD"/>
    <w:rsid w:val="004127EA"/>
    <w:rsid w:val="00417865"/>
    <w:rsid w:val="00417BA2"/>
    <w:rsid w:val="00423BCF"/>
    <w:rsid w:val="00445980"/>
    <w:rsid w:val="004608CA"/>
    <w:rsid w:val="00470658"/>
    <w:rsid w:val="00495658"/>
    <w:rsid w:val="004B4C63"/>
    <w:rsid w:val="004C727C"/>
    <w:rsid w:val="004D4097"/>
    <w:rsid w:val="005015AC"/>
    <w:rsid w:val="00513DAE"/>
    <w:rsid w:val="00523943"/>
    <w:rsid w:val="005265F3"/>
    <w:rsid w:val="005301D8"/>
    <w:rsid w:val="00536E05"/>
    <w:rsid w:val="005373A1"/>
    <w:rsid w:val="00586FBD"/>
    <w:rsid w:val="005B74EE"/>
    <w:rsid w:val="005D14ED"/>
    <w:rsid w:val="005D1F9E"/>
    <w:rsid w:val="005D2CA6"/>
    <w:rsid w:val="005D3EB4"/>
    <w:rsid w:val="005E5F86"/>
    <w:rsid w:val="005F2998"/>
    <w:rsid w:val="005F3ECA"/>
    <w:rsid w:val="005F412C"/>
    <w:rsid w:val="005F4C15"/>
    <w:rsid w:val="00600795"/>
    <w:rsid w:val="00604EE4"/>
    <w:rsid w:val="00633ED9"/>
    <w:rsid w:val="00670372"/>
    <w:rsid w:val="00695D19"/>
    <w:rsid w:val="006A00E8"/>
    <w:rsid w:val="006A6402"/>
    <w:rsid w:val="006B7D2F"/>
    <w:rsid w:val="006C34F1"/>
    <w:rsid w:val="006D2397"/>
    <w:rsid w:val="006D5327"/>
    <w:rsid w:val="006D5D5D"/>
    <w:rsid w:val="006F7A40"/>
    <w:rsid w:val="00703A6B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1C04"/>
    <w:rsid w:val="007C6492"/>
    <w:rsid w:val="007C65F1"/>
    <w:rsid w:val="007D65F2"/>
    <w:rsid w:val="007F7C9C"/>
    <w:rsid w:val="00802D8D"/>
    <w:rsid w:val="00812CD5"/>
    <w:rsid w:val="00825337"/>
    <w:rsid w:val="00836FA3"/>
    <w:rsid w:val="00850885"/>
    <w:rsid w:val="0087122E"/>
    <w:rsid w:val="00876D42"/>
    <w:rsid w:val="00884F6B"/>
    <w:rsid w:val="008C3B78"/>
    <w:rsid w:val="008D229B"/>
    <w:rsid w:val="008D4B43"/>
    <w:rsid w:val="008F1855"/>
    <w:rsid w:val="008F540B"/>
    <w:rsid w:val="00901AD5"/>
    <w:rsid w:val="00905339"/>
    <w:rsid w:val="00907827"/>
    <w:rsid w:val="009122F3"/>
    <w:rsid w:val="00924B19"/>
    <w:rsid w:val="009311B0"/>
    <w:rsid w:val="00936D7F"/>
    <w:rsid w:val="00940CA7"/>
    <w:rsid w:val="0095179A"/>
    <w:rsid w:val="0096409D"/>
    <w:rsid w:val="0097696B"/>
    <w:rsid w:val="009777B6"/>
    <w:rsid w:val="009856CC"/>
    <w:rsid w:val="009A37BE"/>
    <w:rsid w:val="009B088C"/>
    <w:rsid w:val="009B0C8D"/>
    <w:rsid w:val="009D19E2"/>
    <w:rsid w:val="00A246CA"/>
    <w:rsid w:val="00A313D4"/>
    <w:rsid w:val="00A32E55"/>
    <w:rsid w:val="00A37A92"/>
    <w:rsid w:val="00A442EC"/>
    <w:rsid w:val="00A44445"/>
    <w:rsid w:val="00A60B37"/>
    <w:rsid w:val="00A811C9"/>
    <w:rsid w:val="00A9311D"/>
    <w:rsid w:val="00A94425"/>
    <w:rsid w:val="00AA492F"/>
    <w:rsid w:val="00AB20EF"/>
    <w:rsid w:val="00AB369A"/>
    <w:rsid w:val="00AE4C37"/>
    <w:rsid w:val="00AE68D9"/>
    <w:rsid w:val="00AE7D91"/>
    <w:rsid w:val="00AF1DB2"/>
    <w:rsid w:val="00AF3680"/>
    <w:rsid w:val="00AF38BC"/>
    <w:rsid w:val="00B01740"/>
    <w:rsid w:val="00B4480E"/>
    <w:rsid w:val="00B517FB"/>
    <w:rsid w:val="00B5260A"/>
    <w:rsid w:val="00B55C33"/>
    <w:rsid w:val="00B57E93"/>
    <w:rsid w:val="00B608DF"/>
    <w:rsid w:val="00B63B7A"/>
    <w:rsid w:val="00B713C2"/>
    <w:rsid w:val="00B84F08"/>
    <w:rsid w:val="00B85F25"/>
    <w:rsid w:val="00B94050"/>
    <w:rsid w:val="00BA447D"/>
    <w:rsid w:val="00BC1EA5"/>
    <w:rsid w:val="00BD29B7"/>
    <w:rsid w:val="00BD7D43"/>
    <w:rsid w:val="00BE0F50"/>
    <w:rsid w:val="00BE5054"/>
    <w:rsid w:val="00C058C6"/>
    <w:rsid w:val="00C125A0"/>
    <w:rsid w:val="00C30583"/>
    <w:rsid w:val="00C343A3"/>
    <w:rsid w:val="00C534A3"/>
    <w:rsid w:val="00C74C67"/>
    <w:rsid w:val="00C760E5"/>
    <w:rsid w:val="00C7615D"/>
    <w:rsid w:val="00C828B2"/>
    <w:rsid w:val="00CC0638"/>
    <w:rsid w:val="00CF02F1"/>
    <w:rsid w:val="00CF75DC"/>
    <w:rsid w:val="00D032A6"/>
    <w:rsid w:val="00D1236C"/>
    <w:rsid w:val="00D37489"/>
    <w:rsid w:val="00D54D2A"/>
    <w:rsid w:val="00D55F87"/>
    <w:rsid w:val="00D57126"/>
    <w:rsid w:val="00D660D1"/>
    <w:rsid w:val="00D7025C"/>
    <w:rsid w:val="00D764F3"/>
    <w:rsid w:val="00D87D3B"/>
    <w:rsid w:val="00D93834"/>
    <w:rsid w:val="00DA7342"/>
    <w:rsid w:val="00DB50F1"/>
    <w:rsid w:val="00DC6F4D"/>
    <w:rsid w:val="00DE2930"/>
    <w:rsid w:val="00DF0225"/>
    <w:rsid w:val="00DF357A"/>
    <w:rsid w:val="00DF6C82"/>
    <w:rsid w:val="00E10B49"/>
    <w:rsid w:val="00E166DE"/>
    <w:rsid w:val="00E20DA7"/>
    <w:rsid w:val="00E2395C"/>
    <w:rsid w:val="00E51E15"/>
    <w:rsid w:val="00E527F0"/>
    <w:rsid w:val="00E52CD6"/>
    <w:rsid w:val="00E67C2B"/>
    <w:rsid w:val="00E800EA"/>
    <w:rsid w:val="00E8011B"/>
    <w:rsid w:val="00E91BD1"/>
    <w:rsid w:val="00E9406D"/>
    <w:rsid w:val="00E96017"/>
    <w:rsid w:val="00EA0DA7"/>
    <w:rsid w:val="00EC7EDD"/>
    <w:rsid w:val="00F01AD0"/>
    <w:rsid w:val="00F130BF"/>
    <w:rsid w:val="00F14F46"/>
    <w:rsid w:val="00F254C1"/>
    <w:rsid w:val="00F374FD"/>
    <w:rsid w:val="00F50688"/>
    <w:rsid w:val="00F651C5"/>
    <w:rsid w:val="00F70CCB"/>
    <w:rsid w:val="00FB590B"/>
    <w:rsid w:val="00FC00EB"/>
    <w:rsid w:val="00FC2985"/>
    <w:rsid w:val="00FD11BA"/>
    <w:rsid w:val="00FD5952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8E98-64DE-4E0B-83E5-2BAFFAE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32E5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DF02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2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A32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AFA4-CAFE-4BE1-ABAA-13252875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23</cp:revision>
  <cp:lastPrinted>2020-06-18T10:59:00Z</cp:lastPrinted>
  <dcterms:created xsi:type="dcterms:W3CDTF">2019-01-11T07:50:00Z</dcterms:created>
  <dcterms:modified xsi:type="dcterms:W3CDTF">2020-11-17T12:23:00Z</dcterms:modified>
</cp:coreProperties>
</file>