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85" w:rsidRPr="00115133" w:rsidRDefault="009F21CB" w:rsidP="003D39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5133">
        <w:rPr>
          <w:rFonts w:ascii="Times New Roman" w:hAnsi="Times New Roman" w:cs="Times New Roman"/>
          <w:b/>
          <w:sz w:val="28"/>
          <w:szCs w:val="28"/>
        </w:rPr>
        <w:t>АНАЛИТИЧЕСКИЙ ДОКЛАД</w:t>
      </w:r>
    </w:p>
    <w:p w:rsidR="00E0605B" w:rsidRPr="00A65DD1" w:rsidRDefault="00FC4803" w:rsidP="003D39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О состоянии условий и охраны труда, результатах проведения специальной оценки условий труда и мерах по сни</w:t>
      </w:r>
      <w:r w:rsidR="009F21CB">
        <w:rPr>
          <w:rFonts w:ascii="Times New Roman" w:hAnsi="Times New Roman" w:cs="Times New Roman"/>
          <w:color w:val="000000"/>
          <w:sz w:val="28"/>
          <w:szCs w:val="28"/>
        </w:rPr>
        <w:t xml:space="preserve">жению уровней производственного </w:t>
      </w:r>
      <w:r w:rsidRPr="00A65DD1">
        <w:rPr>
          <w:rFonts w:ascii="Times New Roman" w:hAnsi="Times New Roman" w:cs="Times New Roman"/>
          <w:color w:val="000000"/>
          <w:sz w:val="28"/>
          <w:szCs w:val="28"/>
        </w:rPr>
        <w:t>травматизма и профессиональных заболеваний в Усть-Катавском городском округе.</w:t>
      </w:r>
    </w:p>
    <w:bookmarkEnd w:id="0"/>
    <w:p w:rsidR="00E0605B" w:rsidRDefault="001D583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D1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3D39C2" w:rsidRPr="003D39C2" w:rsidRDefault="003D39C2" w:rsidP="003D39C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9C2">
        <w:rPr>
          <w:rFonts w:ascii="Times New Roman" w:hAnsi="Times New Roman" w:cs="Times New Roman"/>
          <w:sz w:val="28"/>
          <w:szCs w:val="28"/>
        </w:rPr>
        <w:t>В состав территории городского округа входит город Усть-Катав, посёлок Малый Бердяш, посёлок Вязовая, посёлок ж/д ст. Минка, село Минка, сел</w:t>
      </w:r>
      <w:r w:rsidR="00E77876">
        <w:rPr>
          <w:rFonts w:ascii="Times New Roman" w:hAnsi="Times New Roman" w:cs="Times New Roman"/>
          <w:sz w:val="28"/>
          <w:szCs w:val="28"/>
        </w:rPr>
        <w:t>о</w:t>
      </w:r>
      <w:r w:rsidRPr="003D39C2">
        <w:rPr>
          <w:rFonts w:ascii="Times New Roman" w:hAnsi="Times New Roman" w:cs="Times New Roman"/>
          <w:sz w:val="28"/>
          <w:szCs w:val="28"/>
        </w:rPr>
        <w:t xml:space="preserve"> Тюбеляс, деревня Вергаза, посёлок Верхняя Лука.</w:t>
      </w:r>
    </w:p>
    <w:p w:rsidR="00072284" w:rsidRPr="00A65DD1" w:rsidRDefault="00072284" w:rsidP="003D39C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Челябинской области</w:t>
      </w:r>
      <w:r w:rsidR="005C6491" w:rsidRPr="00A65DD1">
        <w:rPr>
          <w:rFonts w:ascii="Times New Roman" w:hAnsi="Times New Roman" w:cs="Times New Roman"/>
          <w:sz w:val="28"/>
          <w:szCs w:val="28"/>
        </w:rPr>
        <w:t xml:space="preserve"> на территории Усть-Катавского городского округа</w:t>
      </w:r>
      <w:r w:rsidRPr="00A65D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284" w:rsidRPr="00A65DD1" w:rsidRDefault="0007228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6678 человек;</w:t>
      </w:r>
    </w:p>
    <w:p w:rsidR="005C6491" w:rsidRPr="00A65DD1" w:rsidRDefault="0007228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общее количество хозяйствующих субъектов - 677, </w:t>
      </w:r>
      <w:r w:rsidRPr="00A65DD1">
        <w:rPr>
          <w:rFonts w:ascii="Times New Roman" w:hAnsi="Times New Roman" w:cs="Times New Roman"/>
          <w:color w:val="000000"/>
          <w:sz w:val="28"/>
          <w:szCs w:val="28"/>
        </w:rPr>
        <w:t>в том числе индивидуальных предпринимателей – 560.</w:t>
      </w:r>
      <w:r w:rsidR="005C6491" w:rsidRPr="00A6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4A3F" w:rsidRPr="00A65DD1" w:rsidRDefault="005C649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экономической деятельности: </w:t>
      </w:r>
    </w:p>
    <w:p w:rsidR="00072284" w:rsidRPr="00A65DD1" w:rsidRDefault="002826A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 xml:space="preserve">добыча полезных ископаемых, обрабатывающие производства, строительство, торговля оптовая и розничная, деятельность гостиниц и общественное питание, профессиональная, научная и техническая деятельность, </w:t>
      </w:r>
      <w:r w:rsidR="004E4A3F" w:rsidRPr="00A65DD1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культуры, спорта, организации досуга и развлечений, деятельность в области здравоохранения и социальных услуг, образование и др.</w:t>
      </w:r>
    </w:p>
    <w:p w:rsidR="001D5836" w:rsidRPr="00A65DD1" w:rsidRDefault="001D583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В городском округе отношения в области охраны труда регулируются следующими </w:t>
      </w:r>
      <w:r w:rsidR="00BF13D9" w:rsidRPr="00A65DD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A65DD1">
        <w:rPr>
          <w:rFonts w:ascii="Times New Roman" w:hAnsi="Times New Roman" w:cs="Times New Roman"/>
          <w:sz w:val="28"/>
          <w:szCs w:val="28"/>
        </w:rPr>
        <w:t>муниципальными правовыми актами:</w:t>
      </w:r>
    </w:p>
    <w:p w:rsidR="001D5836" w:rsidRPr="00A65DD1" w:rsidRDefault="001D5836" w:rsidP="00A65DD1">
      <w:pPr>
        <w:widowControl w:val="0"/>
        <w:numPr>
          <w:ilvl w:val="0"/>
          <w:numId w:val="3"/>
        </w:numPr>
        <w:tabs>
          <w:tab w:val="left" w:pos="1365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Усть-Катавского городского округа от 29.06.2016 г. № 745 «Об утверждении </w:t>
      </w:r>
      <w:r w:rsidRPr="00A65DD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Улучшение условий и охраны труда в Усть-Катавском городском округе на 2017-2019 годы»</w:t>
      </w:r>
      <w:r w:rsidRPr="00A65DD1">
        <w:rPr>
          <w:rFonts w:ascii="Times New Roman" w:hAnsi="Times New Roman" w:cs="Times New Roman"/>
          <w:sz w:val="28"/>
          <w:szCs w:val="28"/>
        </w:rPr>
        <w:t>.</w:t>
      </w:r>
    </w:p>
    <w:p w:rsidR="001D5836" w:rsidRPr="00A65DD1" w:rsidRDefault="001D5836" w:rsidP="00A65DD1">
      <w:pPr>
        <w:widowControl w:val="0"/>
        <w:numPr>
          <w:ilvl w:val="0"/>
          <w:numId w:val="3"/>
        </w:numPr>
        <w:tabs>
          <w:tab w:val="left" w:pos="1365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Постановления администрации Усть-Катавского городского округа от 27.06.2012 г. № 765 «О создании межведомственной комиссии по охране труда на территории Усть-</w:t>
      </w:r>
      <w:r w:rsidR="003D39C2">
        <w:rPr>
          <w:rFonts w:ascii="Times New Roman" w:hAnsi="Times New Roman" w:cs="Times New Roman"/>
          <w:sz w:val="28"/>
          <w:szCs w:val="28"/>
        </w:rPr>
        <w:t>К</w:t>
      </w:r>
      <w:r w:rsidRPr="00A65DD1">
        <w:rPr>
          <w:rFonts w:ascii="Times New Roman" w:hAnsi="Times New Roman" w:cs="Times New Roman"/>
          <w:sz w:val="28"/>
          <w:szCs w:val="28"/>
        </w:rPr>
        <w:t>атавского городского округа».</w:t>
      </w:r>
    </w:p>
    <w:p w:rsidR="001D5836" w:rsidRPr="00A65DD1" w:rsidRDefault="001D5836" w:rsidP="00A65DD1">
      <w:pPr>
        <w:widowControl w:val="0"/>
        <w:numPr>
          <w:ilvl w:val="0"/>
          <w:numId w:val="3"/>
        </w:numPr>
        <w:tabs>
          <w:tab w:val="left" w:pos="1365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DC4131">
        <w:rPr>
          <w:rFonts w:ascii="Times New Roman" w:hAnsi="Times New Roman" w:cs="Times New Roman"/>
          <w:sz w:val="28"/>
          <w:szCs w:val="28"/>
        </w:rPr>
        <w:t>и</w:t>
      </w:r>
      <w:r w:rsidRPr="00A65DD1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от 06.08.2012 г. № 930 «Об организации системы трёхступенчатого контроля состояния </w:t>
      </w:r>
      <w:r w:rsidRPr="00A65DD1">
        <w:rPr>
          <w:rFonts w:ascii="Times New Roman" w:hAnsi="Times New Roman" w:cs="Times New Roman"/>
          <w:sz w:val="28"/>
          <w:szCs w:val="28"/>
        </w:rPr>
        <w:lastRenderedPageBreak/>
        <w:t>охраны труда во всех организациях и учреждениях независимо от организационно — правовых форм и форм собственности, входящих в состав Усть-Катавского городского округа».</w:t>
      </w:r>
    </w:p>
    <w:p w:rsidR="001D5836" w:rsidRPr="00A65DD1" w:rsidRDefault="001D5836" w:rsidP="00A65DD1">
      <w:pPr>
        <w:widowControl w:val="0"/>
        <w:numPr>
          <w:ilvl w:val="0"/>
          <w:numId w:val="3"/>
        </w:numPr>
        <w:tabs>
          <w:tab w:val="left" w:pos="1365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Ежегодно постановлением администрации Усть-Катавского городского округа утверждается план мероприятий по проведению Всемирного дня охраны труда в организациях Усть-Катавского городского округа.</w:t>
      </w:r>
    </w:p>
    <w:p w:rsidR="001D5836" w:rsidRPr="00A65DD1" w:rsidRDefault="00BF13D9" w:rsidP="00A65DD1">
      <w:pPr>
        <w:widowControl w:val="0"/>
        <w:numPr>
          <w:ilvl w:val="0"/>
          <w:numId w:val="3"/>
        </w:numPr>
        <w:tabs>
          <w:tab w:val="left" w:pos="1365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Постановления администрации Усть-Катавского городского округа от 14.03.2014 г. № 188 «Об утверждении Положения о смотре-конкурсе по охране труда в организациях Усть-Катавского городского округа».</w:t>
      </w:r>
    </w:p>
    <w:p w:rsid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13D9" w:rsidRPr="00A65DD1" w:rsidRDefault="00BF13D9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Состояние условий и охраны труда </w:t>
      </w:r>
      <w:r w:rsidR="003D39C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65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организациях Усть-Катавского городского округа.</w:t>
      </w:r>
    </w:p>
    <w:p w:rsidR="00BC3D72" w:rsidRPr="00A65DD1" w:rsidRDefault="00AF45A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За последние 5 лет на территории Усть-Катавского городского округа в организациях, занимающихся различными видами экономической деятельности, пострадало от несчастных случаев на производстве 31 человек</w:t>
      </w:r>
      <w:r w:rsidR="00C6650E" w:rsidRPr="00A65DD1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один несчастный случай со смертельным исходом. </w:t>
      </w:r>
      <w:r w:rsidR="00BC3D72" w:rsidRPr="00A65DD1">
        <w:rPr>
          <w:rFonts w:ascii="Times New Roman" w:hAnsi="Times New Roman" w:cs="Times New Roman"/>
          <w:color w:val="000000"/>
          <w:sz w:val="28"/>
          <w:szCs w:val="28"/>
        </w:rPr>
        <w:t>Показатели производственного травматизма ТАБЛ</w:t>
      </w:r>
      <w:r w:rsidRPr="00A65DD1"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="00BC3D72" w:rsidRPr="00A65DD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F6760F" w:rsidRPr="00A65D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50E" w:rsidRPr="00A65DD1" w:rsidRDefault="00EA754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Основные причины несчастных случаев</w:t>
      </w:r>
      <w:r w:rsidR="00C6650E" w:rsidRPr="00A65D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2284" w:rsidRPr="00A65DD1" w:rsidRDefault="00D91B63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754F" w:rsidRPr="00A65DD1">
        <w:rPr>
          <w:rFonts w:ascii="Times New Roman" w:hAnsi="Times New Roman" w:cs="Times New Roman"/>
          <w:color w:val="000000"/>
          <w:sz w:val="28"/>
          <w:szCs w:val="28"/>
        </w:rPr>
        <w:t xml:space="preserve"> неудовлетворительная организация производства работ</w:t>
      </w:r>
      <w:r w:rsidR="00C6650E" w:rsidRPr="00A65D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650E" w:rsidRPr="00A65DD1" w:rsidRDefault="00C6650E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- недостатки в обучении;</w:t>
      </w:r>
    </w:p>
    <w:p w:rsidR="00513B05" w:rsidRPr="00A65DD1" w:rsidRDefault="00513B05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- недостатки в организации и проведении и подготовки работников по охране труда;</w:t>
      </w:r>
    </w:p>
    <w:p w:rsidR="00C6650E" w:rsidRPr="00A65DD1" w:rsidRDefault="00C6650E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- несоблюдение правил безопасности.</w:t>
      </w:r>
    </w:p>
    <w:p w:rsidR="00885C54" w:rsidRPr="00A65DD1" w:rsidRDefault="00D91B63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Наибольшее количество пострадавших </w:t>
      </w:r>
      <w:r w:rsidR="00840092" w:rsidRPr="00A65DD1">
        <w:rPr>
          <w:rFonts w:ascii="Times New Roman" w:hAnsi="Times New Roman" w:cs="Times New Roman"/>
          <w:sz w:val="28"/>
          <w:szCs w:val="28"/>
        </w:rPr>
        <w:t xml:space="preserve">от нечастных случаев </w:t>
      </w:r>
      <w:r w:rsidR="00885C54" w:rsidRPr="00A65DD1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="00840092" w:rsidRPr="00A65DD1">
        <w:rPr>
          <w:rFonts w:ascii="Times New Roman" w:hAnsi="Times New Roman" w:cs="Times New Roman"/>
          <w:sz w:val="28"/>
          <w:szCs w:val="28"/>
        </w:rPr>
        <w:t>зарегистрированы на «Усть-Катавском вагоностроительном заводе им. С.М. Кирова»</w:t>
      </w:r>
      <w:r w:rsidR="00885C54" w:rsidRPr="00A65DD1">
        <w:rPr>
          <w:rFonts w:ascii="Times New Roman" w:hAnsi="Times New Roman" w:cs="Times New Roman"/>
          <w:sz w:val="28"/>
          <w:szCs w:val="28"/>
        </w:rPr>
        <w:t xml:space="preserve"> -</w:t>
      </w:r>
      <w:r w:rsidR="00840092" w:rsidRPr="00A65DD1">
        <w:rPr>
          <w:rFonts w:ascii="Times New Roman" w:hAnsi="Times New Roman" w:cs="Times New Roman"/>
          <w:sz w:val="28"/>
          <w:szCs w:val="28"/>
        </w:rPr>
        <w:t xml:space="preserve"> </w:t>
      </w:r>
      <w:r w:rsidR="00885C54" w:rsidRPr="00A65DD1">
        <w:rPr>
          <w:rFonts w:ascii="Times New Roman" w:hAnsi="Times New Roman" w:cs="Times New Roman"/>
          <w:sz w:val="28"/>
          <w:szCs w:val="28"/>
        </w:rPr>
        <w:t xml:space="preserve">филиал АО «ГКНПЦ им М.В. Хруничева» </w:t>
      </w:r>
      <w:r w:rsidR="00840092" w:rsidRPr="00A65DD1">
        <w:rPr>
          <w:rFonts w:ascii="Times New Roman" w:hAnsi="Times New Roman" w:cs="Times New Roman"/>
          <w:sz w:val="28"/>
          <w:szCs w:val="28"/>
        </w:rPr>
        <w:t xml:space="preserve">(12 человек) и Медико-санитарной части № 162 (5 человек), групповые несчастные случаи произошли в ООО «Городской очистной комплекс» (1 случай 2 пострадавших) и </w:t>
      </w:r>
      <w:r w:rsidR="007B675E" w:rsidRPr="00A65DD1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МКУСО "Центр помощи детям" Усть-Катавского городского округа </w:t>
      </w:r>
      <w:r w:rsidR="007B675E" w:rsidRPr="00A65DD1">
        <w:rPr>
          <w:rFonts w:ascii="Times New Roman" w:hAnsi="Times New Roman" w:cs="Times New Roman"/>
          <w:sz w:val="28"/>
          <w:szCs w:val="28"/>
        </w:rPr>
        <w:t xml:space="preserve">(1 случай 2 пострадавших). Смертельный несчастный случай произошёл </w:t>
      </w:r>
      <w:r w:rsidR="0018201C" w:rsidRPr="00A65DD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B675E" w:rsidRPr="00A65DD1">
        <w:rPr>
          <w:rFonts w:ascii="Times New Roman" w:hAnsi="Times New Roman" w:cs="Times New Roman"/>
          <w:sz w:val="28"/>
          <w:szCs w:val="28"/>
        </w:rPr>
        <w:t xml:space="preserve">у </w:t>
      </w:r>
      <w:r w:rsidR="00885C54" w:rsidRPr="00A65DD1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B675E" w:rsidRPr="00A65DD1">
        <w:rPr>
          <w:rFonts w:ascii="Times New Roman" w:hAnsi="Times New Roman" w:cs="Times New Roman"/>
          <w:sz w:val="28"/>
          <w:szCs w:val="28"/>
        </w:rPr>
        <w:t xml:space="preserve"> Карповой Марии </w:t>
      </w:r>
      <w:r w:rsidR="007B675E" w:rsidRPr="00A65DD1">
        <w:rPr>
          <w:rFonts w:ascii="Times New Roman" w:hAnsi="Times New Roman" w:cs="Times New Roman"/>
          <w:sz w:val="28"/>
          <w:szCs w:val="28"/>
        </w:rPr>
        <w:lastRenderedPageBreak/>
        <w:t>Анатольевны, водитель автобуса в результате доро</w:t>
      </w:r>
      <w:r w:rsidR="00885C54" w:rsidRPr="00A65DD1">
        <w:rPr>
          <w:rFonts w:ascii="Times New Roman" w:hAnsi="Times New Roman" w:cs="Times New Roman"/>
          <w:sz w:val="28"/>
          <w:szCs w:val="28"/>
        </w:rPr>
        <w:t>жно-транспортного происшествия (не по вине пострадавшего) получил травму со смертельным исходом.</w:t>
      </w:r>
      <w:r w:rsidR="0018201C" w:rsidRPr="00A65DD1">
        <w:rPr>
          <w:rFonts w:ascii="Times New Roman" w:hAnsi="Times New Roman" w:cs="Times New Roman"/>
          <w:sz w:val="28"/>
          <w:szCs w:val="28"/>
        </w:rPr>
        <w:t xml:space="preserve"> В 2018 году отмечено снижение производственного травматизма – 2 случая (1 лёгкий, 1 случай со смертельным исходом)</w:t>
      </w:r>
    </w:p>
    <w:p w:rsidR="00513B05" w:rsidRPr="00A65DD1" w:rsidRDefault="00513B05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Профессиональная заболеваемость является негативным последствием неблагоприятного влияния вредных условий труда на здоровье работников, постоянного присутствия на рабочих местах профессиональных рисков повреждения здоровья.</w:t>
      </w:r>
    </w:p>
    <w:p w:rsidR="00885C54" w:rsidRPr="00A65DD1" w:rsidRDefault="00885C5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="00860FB0" w:rsidRPr="00A65DD1">
        <w:rPr>
          <w:rFonts w:ascii="Times New Roman" w:hAnsi="Times New Roman" w:cs="Times New Roman"/>
          <w:sz w:val="28"/>
          <w:szCs w:val="28"/>
        </w:rPr>
        <w:t>по данным территориального отдела Регионального управления № 72 ФМБА России в Усть-Катавском городском округе профессиональные заболевания не зарегистрированы.</w:t>
      </w:r>
    </w:p>
    <w:p w:rsidR="00BF13D9" w:rsidRPr="00A65DD1" w:rsidRDefault="00BF13D9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Сведения о ходе проведения и результатах специальной оценки условий труда (СОУТ)</w:t>
      </w:r>
      <w:r w:rsidR="00256C20">
        <w:rPr>
          <w:rFonts w:ascii="Times New Roman" w:hAnsi="Times New Roman" w:cs="Times New Roman"/>
          <w:sz w:val="28"/>
          <w:szCs w:val="28"/>
        </w:rPr>
        <w:t xml:space="preserve"> по полученным данным от работодателей</w:t>
      </w:r>
      <w:r w:rsidRPr="00A65DD1">
        <w:rPr>
          <w:rFonts w:ascii="Times New Roman" w:hAnsi="Times New Roman" w:cs="Times New Roman"/>
          <w:sz w:val="28"/>
          <w:szCs w:val="28"/>
        </w:rPr>
        <w:t>:</w:t>
      </w:r>
    </w:p>
    <w:p w:rsidR="00FE1FC4" w:rsidRPr="00A65DD1" w:rsidRDefault="00FE1FC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Проведение СОУТ в бюджетных учреждениях округа</w:t>
      </w:r>
      <w:r w:rsidR="00A65DD1" w:rsidRPr="00A65DD1">
        <w:rPr>
          <w:rFonts w:ascii="Times New Roman" w:hAnsi="Times New Roman" w:cs="Times New Roman"/>
          <w:sz w:val="28"/>
          <w:szCs w:val="28"/>
        </w:rPr>
        <w:t xml:space="preserve"> (Таблица № 2)</w:t>
      </w:r>
      <w:r w:rsidRPr="00A65DD1">
        <w:rPr>
          <w:rFonts w:ascii="Times New Roman" w:hAnsi="Times New Roman" w:cs="Times New Roman"/>
          <w:sz w:val="28"/>
          <w:szCs w:val="28"/>
        </w:rPr>
        <w:t>:</w:t>
      </w:r>
    </w:p>
    <w:p w:rsidR="00FE1FC4" w:rsidRPr="00A65DD1" w:rsidRDefault="00FE1FC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образовательные учреждения - 100%</w:t>
      </w:r>
    </w:p>
    <w:p w:rsidR="00FE1FC4" w:rsidRPr="00A65DD1" w:rsidRDefault="00FE1FC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управление культуры - 100%</w:t>
      </w:r>
    </w:p>
    <w:p w:rsidR="00FE1FC4" w:rsidRPr="00A65DD1" w:rsidRDefault="00FE1FC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- 100%.</w:t>
      </w:r>
    </w:p>
    <w:p w:rsidR="0044270E" w:rsidRPr="00F3659B" w:rsidRDefault="00F3659B" w:rsidP="00E346DD">
      <w:pPr>
        <w:pStyle w:val="a3"/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F3659B">
        <w:rPr>
          <w:rFonts w:ascii="Times New Roman" w:hAnsi="Times New Roman" w:cs="Times New Roman"/>
          <w:sz w:val="28"/>
          <w:szCs w:val="28"/>
        </w:rPr>
        <w:t>«</w:t>
      </w:r>
      <w:r w:rsidRPr="00F3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Выписки из государственного реестра проведения специальной оценки условий труда</w:t>
      </w:r>
      <w:r w:rsidR="0044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период с 201</w:t>
      </w:r>
      <w:r w:rsidR="00E3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4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2019 года</w:t>
      </w:r>
      <w:r w:rsidRPr="00F3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4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46 организациях округа (кроме бюджетных) из </w:t>
      </w:r>
      <w:r w:rsidR="00E3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5921</w:t>
      </w:r>
      <w:r w:rsidR="0044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</w:t>
      </w:r>
      <w:r w:rsidR="00E3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44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</w:t>
      </w:r>
      <w:r w:rsidR="00E3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44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СОУТ на 3</w:t>
      </w:r>
      <w:r w:rsidR="00E3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655</w:t>
      </w:r>
      <w:r w:rsidR="0044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рабочих мест</w:t>
      </w:r>
      <w:r w:rsidR="0044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13D9" w:rsidRPr="00A65DD1" w:rsidRDefault="00BF13D9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DD1" w:rsidRP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D1">
        <w:rPr>
          <w:rFonts w:ascii="Times New Roman" w:hAnsi="Times New Roman" w:cs="Times New Roman"/>
          <w:b/>
          <w:sz w:val="28"/>
          <w:szCs w:val="28"/>
        </w:rPr>
        <w:t>Применяемые меры по снижению производственного травматизма и профессиональных заболеваний.</w:t>
      </w:r>
    </w:p>
    <w:p w:rsidR="00860FB0" w:rsidRPr="00A65DD1" w:rsidRDefault="00860FB0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В целях снижения производственного травматизма в организациях Усть-Катавского городского округа</w:t>
      </w:r>
      <w:r w:rsidR="00AD2C8D" w:rsidRPr="00A65DD1">
        <w:rPr>
          <w:rFonts w:ascii="Times New Roman" w:hAnsi="Times New Roman" w:cs="Times New Roman"/>
          <w:sz w:val="28"/>
          <w:szCs w:val="28"/>
        </w:rPr>
        <w:t>,</w:t>
      </w:r>
      <w:r w:rsidRPr="00A65DD1">
        <w:rPr>
          <w:rFonts w:ascii="Times New Roman" w:hAnsi="Times New Roman" w:cs="Times New Roman"/>
          <w:sz w:val="28"/>
          <w:szCs w:val="28"/>
        </w:rPr>
        <w:t xml:space="preserve"> </w:t>
      </w:r>
      <w:r w:rsidR="00F6760F" w:rsidRPr="00A65DD1">
        <w:rPr>
          <w:rFonts w:ascii="Times New Roman" w:hAnsi="Times New Roman" w:cs="Times New Roman"/>
          <w:sz w:val="28"/>
          <w:szCs w:val="28"/>
        </w:rPr>
        <w:t>применяются следующие меры</w:t>
      </w:r>
      <w:r w:rsidRPr="00A65DD1">
        <w:rPr>
          <w:rFonts w:ascii="Times New Roman" w:hAnsi="Times New Roman" w:cs="Times New Roman"/>
          <w:sz w:val="28"/>
          <w:szCs w:val="28"/>
        </w:rPr>
        <w:t>:</w:t>
      </w:r>
    </w:p>
    <w:p w:rsidR="00F6760F" w:rsidRPr="00A65DD1" w:rsidRDefault="00F6760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6F6" w:rsidRPr="00A65DD1" w:rsidRDefault="00860FB0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1. </w:t>
      </w:r>
      <w:r w:rsidR="003536F6" w:rsidRPr="00A65D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Усть-Катавского городского округа № 765 от 27.06.2012г. создана межведомственная комиссия по охране труда и утвержден ее </w:t>
      </w:r>
      <w:r w:rsidR="003536F6" w:rsidRPr="00A65DD1">
        <w:rPr>
          <w:rFonts w:ascii="Times New Roman" w:hAnsi="Times New Roman" w:cs="Times New Roman"/>
          <w:sz w:val="28"/>
          <w:szCs w:val="28"/>
        </w:rPr>
        <w:lastRenderedPageBreak/>
        <w:t xml:space="preserve">состав и положение о межведомственной комиссии по охране труда Усть-Катавского городского округа. </w:t>
      </w:r>
      <w:r w:rsidR="003536F6" w:rsidRPr="00A65DD1"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3536F6" w:rsidRPr="00A65DD1" w:rsidRDefault="003536F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1. Создание системы управления охраной труда в городском округе.</w:t>
      </w:r>
    </w:p>
    <w:p w:rsidR="003536F6" w:rsidRPr="00A65DD1" w:rsidRDefault="003536F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2. Выработка согласованных действий всех заинтересованных лиц по реализации единой государственной политики в области охраны труда.</w:t>
      </w:r>
    </w:p>
    <w:p w:rsidR="003536F6" w:rsidRPr="00A65DD1" w:rsidRDefault="003536F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3. Выработка совместных мер и предложений по предупреждению производственного травматизма и профессиональной заболеваемости.</w:t>
      </w:r>
    </w:p>
    <w:p w:rsidR="003536F6" w:rsidRPr="00A65DD1" w:rsidRDefault="003536F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4. Обобщение и распространение передового опыта прогрессивных форм профилактической работы по охране труда и производственной санитарии.</w:t>
      </w:r>
    </w:p>
    <w:p w:rsidR="00860FB0" w:rsidRPr="00A65DD1" w:rsidRDefault="003536F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>5. Рассмотрение методических и организационных вопросов, предложений органов местного самоуправления городского округа, объединений профсоюзов и работодателей, органов надзора и контроля.</w:t>
      </w:r>
    </w:p>
    <w:p w:rsidR="00DC0651" w:rsidRPr="00A65DD1" w:rsidRDefault="00ED0DD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Ежеквартально под председательством первого заместителя главы Усть-Катавского ГО проводятся заседания межведомственной комиссии по охране труда, согласно плана работы межведомственной комиссии (план разрабатывается ежегодно), в ходе работы комиссии в план вносятся корректировки.</w:t>
      </w:r>
      <w:r w:rsidR="00F6760F" w:rsidRPr="00A65DD1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проведено 4 заседания комиссии рассмотрено 12 вопросов.</w:t>
      </w:r>
    </w:p>
    <w:p w:rsidR="00F6760F" w:rsidRPr="00A65DD1" w:rsidRDefault="00F6760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721" w:rsidRPr="00A65DD1" w:rsidRDefault="0033172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A0316" w:rsidRPr="00A65DD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Усть-Катавского городского округа № 745 от 29.06.2019 г. утверждена муниципальная программа «Улучшение условий и охраны труда в Усть-Катавском городском округе на 2017-2019 годы». Основные задачи муниципальной программы:</w:t>
      </w:r>
    </w:p>
    <w:p w:rsidR="004A0316" w:rsidRPr="00A65DD1" w:rsidRDefault="004A031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активизация деятельности по проведению специальной оценки условий труда рабочих мест и приведение их в соответствие с государственными нормативными требованиями охраны труда;</w:t>
      </w:r>
    </w:p>
    <w:p w:rsidR="004A0316" w:rsidRPr="00A65DD1" w:rsidRDefault="004A031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обеспечение предприятий и организаций нормативной-правовой документацией по охране труда;</w:t>
      </w:r>
    </w:p>
    <w:p w:rsidR="004A0316" w:rsidRPr="00A65DD1" w:rsidRDefault="004A031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пропаганда достижений в области охраны труда;</w:t>
      </w:r>
    </w:p>
    <w:p w:rsidR="004A0316" w:rsidRPr="00A65DD1" w:rsidRDefault="004A031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подготовка руководителей и специалистов по охране труда на основе современных технологий обучения.</w:t>
      </w:r>
    </w:p>
    <w:p w:rsidR="004A0316" w:rsidRPr="00A65DD1" w:rsidRDefault="004A031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достигнуты:</w:t>
      </w:r>
    </w:p>
    <w:p w:rsidR="004A0316" w:rsidRPr="00A65DD1" w:rsidRDefault="004A031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- 100% показатели проведения специальной оценки условий труда в организациях бюджетной сферы;</w:t>
      </w:r>
    </w:p>
    <w:p w:rsidR="003F7242" w:rsidRPr="00A65DD1" w:rsidRDefault="003F7242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- </w:t>
      </w:r>
      <w:r w:rsidR="00D6463F" w:rsidRPr="00A65DD1">
        <w:rPr>
          <w:rFonts w:ascii="Times New Roman" w:hAnsi="Times New Roman" w:cs="Times New Roman"/>
          <w:sz w:val="28"/>
          <w:szCs w:val="28"/>
        </w:rPr>
        <w:t>увеличение обученных по охране труда руководителей и специалистов;</w:t>
      </w:r>
    </w:p>
    <w:p w:rsidR="00D6463F" w:rsidRPr="00A65DD1" w:rsidRDefault="00D6463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- увеличение количества работников, прошедших обязательных периодических медицинских осмотров</w:t>
      </w:r>
    </w:p>
    <w:p w:rsidR="004A0316" w:rsidRPr="00A65DD1" w:rsidRDefault="004A031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- снижение </w:t>
      </w:r>
      <w:r w:rsidR="00D6463F" w:rsidRPr="00A65DD1">
        <w:rPr>
          <w:rFonts w:ascii="Times New Roman" w:hAnsi="Times New Roman" w:cs="Times New Roman"/>
          <w:sz w:val="28"/>
          <w:szCs w:val="28"/>
        </w:rPr>
        <w:t>численности пострадавших в результате несчастных случаев на производстве</w:t>
      </w:r>
      <w:r w:rsidRPr="00A65DD1">
        <w:rPr>
          <w:rFonts w:ascii="Times New Roman" w:hAnsi="Times New Roman" w:cs="Times New Roman"/>
          <w:sz w:val="28"/>
          <w:szCs w:val="28"/>
        </w:rPr>
        <w:t>.</w:t>
      </w:r>
    </w:p>
    <w:p w:rsidR="00D75644" w:rsidRPr="00A65DD1" w:rsidRDefault="00D7564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760F" w:rsidRPr="00A65DD1" w:rsidRDefault="00F6760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3. Финансирование органами местного самоуправления мероприятий по улучшению условий и охраны труда из средств местного бюджета</w:t>
      </w:r>
      <w:r w:rsidR="0018201C" w:rsidRPr="00A65DD1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учреждений бюджетной сферы</w:t>
      </w:r>
      <w:r w:rsidRPr="00A65DD1">
        <w:rPr>
          <w:rFonts w:ascii="Times New Roman" w:hAnsi="Times New Roman" w:cs="Times New Roman"/>
          <w:sz w:val="28"/>
          <w:szCs w:val="28"/>
        </w:rPr>
        <w:t xml:space="preserve"> в 2018 году составило 5961,94 тыс. рублей, в первом квартале 2019 года </w:t>
      </w:r>
      <w:r w:rsidR="0018201C" w:rsidRPr="00A65DD1">
        <w:rPr>
          <w:rFonts w:ascii="Times New Roman" w:hAnsi="Times New Roman" w:cs="Times New Roman"/>
          <w:sz w:val="28"/>
          <w:szCs w:val="28"/>
        </w:rPr>
        <w:t>на мероприятия израсходовано – 895,78 тыс. рублей.</w:t>
      </w:r>
    </w:p>
    <w:p w:rsidR="00D75644" w:rsidRPr="00A65DD1" w:rsidRDefault="00D7564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FB0" w:rsidRPr="00A65DD1" w:rsidRDefault="00D7564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4. Ежегодно проводятся предварительные и периодические медицинские осмотры:</w:t>
      </w:r>
    </w:p>
    <w:p w:rsidR="00D75644" w:rsidRPr="00A65DD1" w:rsidRDefault="00D7564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В 2016 году предварительный медицинский осмотр прошло 1162 человека, в 2017 г. – 1198 человек, в 2018 г. – 1198 человек, в 1 квартале 2019 г. – 180 человек.</w:t>
      </w:r>
    </w:p>
    <w:p w:rsidR="00D75644" w:rsidRPr="00A65DD1" w:rsidRDefault="00D75644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Периодический медицинский осмотр в 2016 г. – 3467 человек, в 2017 г. – 4885 человек, в 2018 г. – 4901 человек, в 1 квартале 2019 г. – 651 человек.</w:t>
      </w:r>
    </w:p>
    <w:p w:rsidR="00ED0DDF" w:rsidRPr="00A65DD1" w:rsidRDefault="00ED0DD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DDF" w:rsidRP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5. </w:t>
      </w:r>
      <w:r w:rsidR="00ED0DDF" w:rsidRPr="00A65DD1">
        <w:rPr>
          <w:rFonts w:ascii="Times New Roman" w:hAnsi="Times New Roman" w:cs="Times New Roman"/>
          <w:sz w:val="28"/>
          <w:szCs w:val="28"/>
        </w:rPr>
        <w:t xml:space="preserve">Ежегодно в рамках проведения Всемирного дня охраны труда, проводятся семинары-совещания с участием прокуратуры города, пенсионного фонда, ФСС. Так же </w:t>
      </w:r>
      <w:r w:rsidR="002B0739" w:rsidRPr="00A65DD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D0DDF" w:rsidRPr="00A65DD1">
        <w:rPr>
          <w:rFonts w:ascii="Times New Roman" w:hAnsi="Times New Roman" w:cs="Times New Roman"/>
          <w:sz w:val="28"/>
          <w:szCs w:val="28"/>
        </w:rPr>
        <w:t>организован</w:t>
      </w:r>
      <w:r w:rsidR="002B0739" w:rsidRPr="00A65DD1">
        <w:rPr>
          <w:rFonts w:ascii="Times New Roman" w:hAnsi="Times New Roman" w:cs="Times New Roman"/>
          <w:sz w:val="28"/>
          <w:szCs w:val="28"/>
        </w:rPr>
        <w:t>а</w:t>
      </w:r>
      <w:r w:rsidR="00ED0DDF" w:rsidRPr="00A65DD1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2B0739" w:rsidRPr="00A65DD1">
        <w:rPr>
          <w:rFonts w:ascii="Times New Roman" w:hAnsi="Times New Roman" w:cs="Times New Roman"/>
          <w:sz w:val="28"/>
          <w:szCs w:val="28"/>
        </w:rPr>
        <w:t>а</w:t>
      </w:r>
      <w:r w:rsidR="00ED0DDF" w:rsidRPr="00A65DD1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защиты. В 2018 году в семинаре приняли участие 67 человек из 56 организаций.</w:t>
      </w:r>
      <w:r w:rsidR="002B0739" w:rsidRPr="00A6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DDF" w:rsidRP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6. </w:t>
      </w:r>
      <w:r w:rsidR="002B0739" w:rsidRPr="00A65DD1">
        <w:rPr>
          <w:rFonts w:ascii="Times New Roman" w:hAnsi="Times New Roman" w:cs="Times New Roman"/>
          <w:sz w:val="28"/>
          <w:szCs w:val="28"/>
        </w:rPr>
        <w:t>Ежеквартально, проводятся семинары-совещания и круглые столы с работодателями и специалистами по охране труда.</w:t>
      </w:r>
      <w:r w:rsidRPr="00A65DD1">
        <w:rPr>
          <w:rFonts w:ascii="Times New Roman" w:hAnsi="Times New Roman" w:cs="Times New Roman"/>
          <w:sz w:val="28"/>
          <w:szCs w:val="28"/>
        </w:rPr>
        <w:t xml:space="preserve"> </w:t>
      </w:r>
      <w:r w:rsidR="00ED0DDF" w:rsidRPr="00A65DD1">
        <w:rPr>
          <w:rFonts w:ascii="Times New Roman" w:hAnsi="Times New Roman" w:cs="Times New Roman"/>
          <w:sz w:val="28"/>
          <w:szCs w:val="28"/>
        </w:rPr>
        <w:t>В 2018 году в семинаре приняли участие 136 человек из 90 организаций.</w:t>
      </w:r>
    </w:p>
    <w:p w:rsidR="002B0739" w:rsidRPr="00A65DD1" w:rsidRDefault="002B0739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DDF" w:rsidRP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D0DDF" w:rsidRPr="00A65DD1">
        <w:rPr>
          <w:rFonts w:ascii="Times New Roman" w:hAnsi="Times New Roman" w:cs="Times New Roman"/>
          <w:sz w:val="28"/>
          <w:szCs w:val="28"/>
        </w:rPr>
        <w:t>На сайте Администрации Усть-Катавского городского округа в разделе охрана труда регулярно размещается информация для работодателей.</w:t>
      </w:r>
    </w:p>
    <w:p w:rsidR="002B0739" w:rsidRPr="00A65DD1" w:rsidRDefault="002B0739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В 2018 году на сайте размещено 32 информации, в 1 квартале 2019 г. – 16.</w:t>
      </w:r>
    </w:p>
    <w:p w:rsidR="00ED0DDF" w:rsidRP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8. </w:t>
      </w:r>
      <w:r w:rsidR="00ED0DDF" w:rsidRPr="00A65DD1">
        <w:rPr>
          <w:rFonts w:ascii="Times New Roman" w:hAnsi="Times New Roman" w:cs="Times New Roman"/>
          <w:sz w:val="28"/>
          <w:szCs w:val="28"/>
        </w:rPr>
        <w:t>Информирование работодателей и население округа в вопросах охраны т руда обеспечивается через публикацию статей в местной газете.</w:t>
      </w:r>
      <w:r w:rsidR="002B0739" w:rsidRPr="00A65DD1">
        <w:rPr>
          <w:rFonts w:ascii="Times New Roman" w:hAnsi="Times New Roman" w:cs="Times New Roman"/>
          <w:sz w:val="28"/>
          <w:szCs w:val="28"/>
        </w:rPr>
        <w:t xml:space="preserve"> В 2018 году на сайте размещено 4 публикации. </w:t>
      </w:r>
      <w:r w:rsidR="00ED0DDF" w:rsidRPr="00A65DD1">
        <w:rPr>
          <w:rFonts w:ascii="Times New Roman" w:hAnsi="Times New Roman" w:cs="Times New Roman"/>
          <w:sz w:val="28"/>
          <w:szCs w:val="28"/>
        </w:rPr>
        <w:t>Так же оказывается методическая помощь, разработаны методички.</w:t>
      </w:r>
      <w:r w:rsidR="002B0739" w:rsidRPr="00A6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DDF" w:rsidRPr="00A65DD1" w:rsidRDefault="00ED0DDF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739" w:rsidRP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9. </w:t>
      </w:r>
      <w:r w:rsidR="00ED0DDF" w:rsidRPr="00A65DD1">
        <w:rPr>
          <w:rFonts w:ascii="Times New Roman" w:hAnsi="Times New Roman" w:cs="Times New Roman"/>
          <w:sz w:val="28"/>
          <w:szCs w:val="28"/>
        </w:rPr>
        <w:t>Ежеквартально организованы выездные встречи с работодателями и специалистами по охране труда в сельских территориях округа.</w:t>
      </w:r>
      <w:r w:rsidR="002B0739" w:rsidRPr="00A65DD1">
        <w:rPr>
          <w:rFonts w:ascii="Times New Roman" w:hAnsi="Times New Roman" w:cs="Times New Roman"/>
          <w:sz w:val="28"/>
          <w:szCs w:val="28"/>
        </w:rPr>
        <w:t xml:space="preserve"> Осуществляется прием обращений по телефону «горячей линии». В 2018 году рассмотрено 92 обращения, в 1 квартале 2019 г. – 18.</w:t>
      </w:r>
    </w:p>
    <w:p w:rsidR="002B0739" w:rsidRPr="00A65DD1" w:rsidRDefault="002B0739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739" w:rsidRP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10. </w:t>
      </w:r>
      <w:r w:rsidR="002B0739" w:rsidRPr="00A65DD1">
        <w:rPr>
          <w:rFonts w:ascii="Times New Roman" w:hAnsi="Times New Roman" w:cs="Times New Roman"/>
          <w:sz w:val="28"/>
          <w:szCs w:val="28"/>
        </w:rPr>
        <w:t>Развитие социального партнерства:</w:t>
      </w:r>
    </w:p>
    <w:p w:rsidR="002B0739" w:rsidRPr="00A65DD1" w:rsidRDefault="002B0739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1. На территории округа действую 15 коллективных договоров. По полученным данным от работодателей в рамках коллективных договоров 2018 году запланировано 92605,646 тыс. рублей, фактически израсходовано – 15393,396 тыс. руб.</w:t>
      </w:r>
    </w:p>
    <w:p w:rsidR="002B0739" w:rsidRPr="00A65DD1" w:rsidRDefault="002B0739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2. Представители профсоюзной организации участвуют в семинарах-совещаниях, работе межведомственной комиссии по охране труда.</w:t>
      </w:r>
    </w:p>
    <w:p w:rsidR="001D5836" w:rsidRPr="00A65DD1" w:rsidRDefault="001D583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836" w:rsidRPr="00A65DD1" w:rsidRDefault="00A65DD1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11. </w:t>
      </w:r>
      <w:r w:rsidR="001D5836" w:rsidRPr="00A65DD1">
        <w:rPr>
          <w:rFonts w:ascii="Times New Roman" w:hAnsi="Times New Roman" w:cs="Times New Roman"/>
          <w:sz w:val="28"/>
          <w:szCs w:val="28"/>
        </w:rPr>
        <w:t>Организована информационная работа, рассылаются официальные письма работодателям, размещается информация в газете и на официальном сайте администрации Усть-Катавского городского округа, по участию организаций в областном конкурсе и формированию делегации на ежегодные мероприятия Всероссийской недели охраны труда в г. Сочи.</w:t>
      </w:r>
    </w:p>
    <w:p w:rsidR="001D5836" w:rsidRPr="00A65DD1" w:rsidRDefault="001D583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739" w:rsidRPr="00A65DD1" w:rsidRDefault="00A65DD1" w:rsidP="00A65DD1">
      <w:pPr>
        <w:pStyle w:val="a6"/>
        <w:spacing w:line="360" w:lineRule="auto"/>
        <w:ind w:firstLine="851"/>
        <w:jc w:val="both"/>
        <w:rPr>
          <w:szCs w:val="28"/>
        </w:rPr>
      </w:pPr>
      <w:r w:rsidRPr="00A65DD1">
        <w:rPr>
          <w:szCs w:val="28"/>
        </w:rPr>
        <w:t xml:space="preserve">12. </w:t>
      </w:r>
      <w:r w:rsidR="002B0739" w:rsidRPr="00A65DD1">
        <w:rPr>
          <w:szCs w:val="28"/>
        </w:rPr>
        <w:t>При администрации округа создано неформальное профессиональное сообщество «Клуб инженера по охране труда». Ежеквартально проводится заседание клуба. Основными целями и задачами Клуба является:</w:t>
      </w:r>
    </w:p>
    <w:p w:rsidR="002B0739" w:rsidRPr="00A65DD1" w:rsidRDefault="002B0739" w:rsidP="00A65D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lastRenderedPageBreak/>
        <w:t>Содействие предприятиям и организациям по проведению СОУТ.</w:t>
      </w:r>
    </w:p>
    <w:p w:rsidR="002B0739" w:rsidRPr="00A65DD1" w:rsidRDefault="002B0739" w:rsidP="00A65D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Координация деятельности служб охраны труда в организациях и предприятиях.</w:t>
      </w:r>
    </w:p>
    <w:p w:rsidR="002B0739" w:rsidRPr="00A65DD1" w:rsidRDefault="002B0739" w:rsidP="00A65D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Оказание методической и практической помощи специалистам по охране труда. </w:t>
      </w:r>
    </w:p>
    <w:p w:rsidR="002B0739" w:rsidRPr="00A65DD1" w:rsidRDefault="002B0739" w:rsidP="00A65D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 xml:space="preserve">Изучение, обобщение, распространение опыта работы по охране труда. </w:t>
      </w:r>
    </w:p>
    <w:p w:rsidR="002B0739" w:rsidRPr="00A65DD1" w:rsidRDefault="002B0739" w:rsidP="00A65D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Проведение тематических семинаров, совещаний, «круглых столов» по вопросам охраны труда.</w:t>
      </w:r>
    </w:p>
    <w:p w:rsidR="002B0739" w:rsidRPr="00A65DD1" w:rsidRDefault="002B0739" w:rsidP="00A65D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Организация неформального общения членов Клуба путём проведения круглых столов, мастер — классов, дискуссий.</w:t>
      </w:r>
    </w:p>
    <w:p w:rsidR="002B0739" w:rsidRPr="00A65DD1" w:rsidRDefault="002B0739" w:rsidP="00A65D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Распространение передового опыта, обмен опытом и мнениями на заседаниях Клуба.</w:t>
      </w:r>
    </w:p>
    <w:p w:rsidR="002B0739" w:rsidRPr="00A65DD1" w:rsidRDefault="002B0739" w:rsidP="00A65DD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DD1">
        <w:rPr>
          <w:rFonts w:ascii="Times New Roman" w:hAnsi="Times New Roman" w:cs="Times New Roman"/>
          <w:sz w:val="28"/>
          <w:szCs w:val="28"/>
        </w:rPr>
        <w:t>Поддержка начинающих специалистов по охране труда.</w:t>
      </w:r>
    </w:p>
    <w:p w:rsidR="001D5836" w:rsidRDefault="001D5836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6DD" w:rsidRPr="00A65DD1" w:rsidRDefault="00E346DD" w:rsidP="00A65D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</w:t>
      </w:r>
    </w:p>
    <w:sectPr w:rsidR="00E346DD" w:rsidRPr="00A65DD1" w:rsidSect="009F21CB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39" w:rsidRDefault="002F6D39" w:rsidP="003D39C2">
      <w:pPr>
        <w:spacing w:after="0" w:line="240" w:lineRule="auto"/>
      </w:pPr>
      <w:r>
        <w:separator/>
      </w:r>
    </w:p>
  </w:endnote>
  <w:endnote w:type="continuationSeparator" w:id="0">
    <w:p w:rsidR="002F6D39" w:rsidRDefault="002F6D39" w:rsidP="003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39" w:rsidRDefault="002F6D39" w:rsidP="003D39C2">
      <w:pPr>
        <w:spacing w:after="0" w:line="240" w:lineRule="auto"/>
      </w:pPr>
      <w:r>
        <w:separator/>
      </w:r>
    </w:p>
  </w:footnote>
  <w:footnote w:type="continuationSeparator" w:id="0">
    <w:p w:rsidR="002F6D39" w:rsidRDefault="002F6D39" w:rsidP="003D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052146"/>
      <w:docPartObj>
        <w:docPartGallery w:val="Page Numbers (Top of Page)"/>
        <w:docPartUnique/>
      </w:docPartObj>
    </w:sdtPr>
    <w:sdtEndPr/>
    <w:sdtContent>
      <w:p w:rsidR="003D39C2" w:rsidRDefault="003D39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CB">
          <w:rPr>
            <w:noProof/>
          </w:rPr>
          <w:t>7</w:t>
        </w:r>
        <w:r>
          <w:fldChar w:fldCharType="end"/>
        </w:r>
      </w:p>
    </w:sdtContent>
  </w:sdt>
  <w:p w:rsidR="003D39C2" w:rsidRDefault="003D39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AC7EF3"/>
    <w:multiLevelType w:val="hybridMultilevel"/>
    <w:tmpl w:val="193C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B"/>
    <w:rsid w:val="00031874"/>
    <w:rsid w:val="00072284"/>
    <w:rsid w:val="00115133"/>
    <w:rsid w:val="0018201C"/>
    <w:rsid w:val="001D5836"/>
    <w:rsid w:val="00256C20"/>
    <w:rsid w:val="002826AF"/>
    <w:rsid w:val="002B0739"/>
    <w:rsid w:val="002B3C43"/>
    <w:rsid w:val="002C75C4"/>
    <w:rsid w:val="002F6D39"/>
    <w:rsid w:val="00322385"/>
    <w:rsid w:val="00331721"/>
    <w:rsid w:val="003536F6"/>
    <w:rsid w:val="003D39C2"/>
    <w:rsid w:val="003F7242"/>
    <w:rsid w:val="0044270E"/>
    <w:rsid w:val="004A0316"/>
    <w:rsid w:val="004E4A3F"/>
    <w:rsid w:val="004F5C63"/>
    <w:rsid w:val="00513B05"/>
    <w:rsid w:val="005C6491"/>
    <w:rsid w:val="00613E71"/>
    <w:rsid w:val="007B675E"/>
    <w:rsid w:val="007D55AB"/>
    <w:rsid w:val="00840092"/>
    <w:rsid w:val="00860FB0"/>
    <w:rsid w:val="00885C54"/>
    <w:rsid w:val="009F21CB"/>
    <w:rsid w:val="00A65DD1"/>
    <w:rsid w:val="00AD2C8D"/>
    <w:rsid w:val="00AF45A6"/>
    <w:rsid w:val="00BA42B5"/>
    <w:rsid w:val="00BB2D6A"/>
    <w:rsid w:val="00BC3D72"/>
    <w:rsid w:val="00BF13D9"/>
    <w:rsid w:val="00C6650E"/>
    <w:rsid w:val="00D6463F"/>
    <w:rsid w:val="00D75644"/>
    <w:rsid w:val="00D91B63"/>
    <w:rsid w:val="00DC0651"/>
    <w:rsid w:val="00DC4131"/>
    <w:rsid w:val="00E0605B"/>
    <w:rsid w:val="00E346DD"/>
    <w:rsid w:val="00E77876"/>
    <w:rsid w:val="00EA754F"/>
    <w:rsid w:val="00ED0DDF"/>
    <w:rsid w:val="00F3659B"/>
    <w:rsid w:val="00F6760F"/>
    <w:rsid w:val="00FC4803"/>
    <w:rsid w:val="00FC7F3A"/>
    <w:rsid w:val="00FE1FC4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3947"/>
  <w15:chartTrackingRefBased/>
  <w15:docId w15:val="{FCE4927B-B184-415F-B65D-B6A2E762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6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5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860FB0"/>
    <w:pPr>
      <w:ind w:left="720"/>
      <w:contextualSpacing/>
    </w:pPr>
  </w:style>
  <w:style w:type="paragraph" w:customStyle="1" w:styleId="consplusnormal">
    <w:name w:val="consplusnormal"/>
    <w:basedOn w:val="a"/>
    <w:rsid w:val="0035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ED0DD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1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Символ нумерации"/>
    <w:rsid w:val="003D39C2"/>
  </w:style>
  <w:style w:type="paragraph" w:styleId="a8">
    <w:name w:val="header"/>
    <w:basedOn w:val="a"/>
    <w:link w:val="a9"/>
    <w:uiPriority w:val="99"/>
    <w:unhideWhenUsed/>
    <w:rsid w:val="003D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9C2"/>
  </w:style>
  <w:style w:type="paragraph" w:styleId="aa">
    <w:name w:val="footer"/>
    <w:basedOn w:val="a"/>
    <w:link w:val="ab"/>
    <w:uiPriority w:val="99"/>
    <w:unhideWhenUsed/>
    <w:rsid w:val="003D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9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CE64-5AF9-460E-898A-8A7F4CFC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Огородников</dc:creator>
  <cp:keywords/>
  <dc:description/>
  <cp:lastModifiedBy>Шкерина Наталья Александровна</cp:lastModifiedBy>
  <cp:revision>11</cp:revision>
  <dcterms:created xsi:type="dcterms:W3CDTF">2019-05-23T05:50:00Z</dcterms:created>
  <dcterms:modified xsi:type="dcterms:W3CDTF">2019-07-01T06:00:00Z</dcterms:modified>
</cp:coreProperties>
</file>