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FB" w:rsidRPr="000268FB" w:rsidRDefault="000268FB" w:rsidP="00C92A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68FB">
        <w:rPr>
          <w:rFonts w:ascii="Times New Roman" w:hAnsi="Times New Roman" w:cs="Times New Roman"/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0268FB" w:rsidRPr="000268FB" w:rsidRDefault="000268FB" w:rsidP="00C92AF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8FB">
        <w:rPr>
          <w:rFonts w:ascii="Times New Roman" w:hAnsi="Times New Roman" w:cs="Times New Roman"/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0268FB" w:rsidRPr="000268FB" w:rsidRDefault="000268FB" w:rsidP="00C92A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8FB">
        <w:rPr>
          <w:rFonts w:ascii="Times New Roman" w:hAnsi="Times New Roman" w:cs="Times New Roman"/>
          <w:b/>
          <w:sz w:val="20"/>
          <w:szCs w:val="20"/>
        </w:rPr>
        <w:tab/>
      </w:r>
      <w:r w:rsidRPr="000268FB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454048 г. Челябинск, ул. Елькина, 85</w:t>
      </w:r>
    </w:p>
    <w:p w:rsidR="000268FB" w:rsidRPr="000268FB" w:rsidRDefault="000268FB" w:rsidP="00C92A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68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="00C92AF7">
        <w:rPr>
          <w:rFonts w:ascii="Times New Roman" w:hAnsi="Times New Roman" w:cs="Times New Roman"/>
          <w:sz w:val="28"/>
          <w:szCs w:val="28"/>
        </w:rPr>
        <w:t xml:space="preserve">  </w:t>
      </w:r>
      <w:r w:rsidR="00C92AF7" w:rsidRPr="000268FB">
        <w:rPr>
          <w:rFonts w:ascii="Times New Roman" w:hAnsi="Times New Roman" w:cs="Times New Roman"/>
          <w:sz w:val="28"/>
          <w:szCs w:val="28"/>
        </w:rPr>
        <w:tab/>
      </w:r>
      <w:r w:rsidR="008D559E" w:rsidRPr="000268FB">
        <w:rPr>
          <w:rFonts w:ascii="Times New Roman" w:hAnsi="Times New Roman" w:cs="Times New Roman"/>
          <w:sz w:val="28"/>
          <w:szCs w:val="28"/>
        </w:rPr>
        <w:tab/>
      </w:r>
      <w:r w:rsidR="008D559E" w:rsidRPr="000268FB">
        <w:rPr>
          <w:rFonts w:ascii="Times New Roman" w:hAnsi="Times New Roman" w:cs="Times New Roman"/>
          <w:sz w:val="28"/>
          <w:szCs w:val="28"/>
        </w:rPr>
        <w:tab/>
      </w:r>
      <w:r w:rsidR="008D559E" w:rsidRPr="000268FB">
        <w:rPr>
          <w:rFonts w:ascii="Times New Roman" w:hAnsi="Times New Roman" w:cs="Times New Roman"/>
          <w:sz w:val="28"/>
          <w:szCs w:val="28"/>
        </w:rPr>
        <w:tab/>
      </w:r>
      <w:r w:rsidR="008D559E" w:rsidRPr="000268FB">
        <w:rPr>
          <w:rFonts w:ascii="Times New Roman" w:hAnsi="Times New Roman" w:cs="Times New Roman"/>
          <w:sz w:val="28"/>
          <w:szCs w:val="28"/>
        </w:rPr>
        <w:tab/>
      </w:r>
      <w:r w:rsidR="00CC090D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Pr="000268FB">
        <w:rPr>
          <w:rFonts w:ascii="Times New Roman" w:hAnsi="Times New Roman" w:cs="Times New Roman"/>
          <w:sz w:val="28"/>
          <w:szCs w:val="28"/>
        </w:rPr>
        <w:tab/>
      </w:r>
      <w:r w:rsidR="00133C73">
        <w:rPr>
          <w:rFonts w:ascii="Times New Roman" w:hAnsi="Times New Roman" w:cs="Times New Roman"/>
          <w:sz w:val="28"/>
          <w:szCs w:val="28"/>
        </w:rPr>
        <w:t xml:space="preserve"> </w:t>
      </w:r>
      <w:r w:rsidRPr="000268FB">
        <w:rPr>
          <w:rFonts w:ascii="Times New Roman" w:hAnsi="Times New Roman" w:cs="Times New Roman"/>
          <w:sz w:val="28"/>
          <w:szCs w:val="28"/>
        </w:rPr>
        <w:t xml:space="preserve">       </w:t>
      </w:r>
      <w:r w:rsidR="00C92AF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A4A">
        <w:rPr>
          <w:rFonts w:ascii="Times New Roman" w:hAnsi="Times New Roman" w:cs="Times New Roman"/>
          <w:sz w:val="28"/>
          <w:szCs w:val="28"/>
        </w:rPr>
        <w:t>1</w:t>
      </w:r>
      <w:r w:rsidR="00E227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31A4A">
        <w:rPr>
          <w:rFonts w:ascii="Times New Roman" w:hAnsi="Times New Roman" w:cs="Times New Roman"/>
          <w:sz w:val="28"/>
          <w:szCs w:val="28"/>
        </w:rPr>
        <w:t>2</w:t>
      </w:r>
      <w:r w:rsidRPr="000268FB">
        <w:rPr>
          <w:rFonts w:ascii="Times New Roman" w:hAnsi="Times New Roman" w:cs="Times New Roman"/>
          <w:sz w:val="28"/>
          <w:szCs w:val="28"/>
        </w:rPr>
        <w:t>.202</w:t>
      </w:r>
      <w:r w:rsidR="00331A4A">
        <w:rPr>
          <w:rFonts w:ascii="Times New Roman" w:hAnsi="Times New Roman" w:cs="Times New Roman"/>
          <w:sz w:val="28"/>
          <w:szCs w:val="28"/>
        </w:rPr>
        <w:t>1</w:t>
      </w:r>
    </w:p>
    <w:p w:rsidR="003D58CE" w:rsidRDefault="003D58CE" w:rsidP="00DF47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F47AE" w:rsidRPr="00DF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ыбрать профессионального специалиста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осуществляющего </w:t>
      </w:r>
    </w:p>
    <w:p w:rsidR="006E5F2B" w:rsidRDefault="003D58CE" w:rsidP="00DF47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деятельность, поможет рейтинг Росреестра</w:t>
      </w:r>
      <w:r w:rsidR="00DF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47AE" w:rsidRPr="00DF47AE" w:rsidRDefault="00DF47AE" w:rsidP="00DF47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A4A" w:rsidRDefault="006E5F2B" w:rsidP="00C92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33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рекомендует </w:t>
      </w:r>
      <w:r w:rsidR="00C9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южноуральцам </w:t>
      </w:r>
      <w:r w:rsidR="0033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 </w:t>
      </w:r>
      <w:r w:rsidR="00331A4A" w:rsidRPr="0033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заключением договора на выполнение </w:t>
      </w:r>
      <w:r w:rsidR="00C9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кадастровых </w:t>
      </w:r>
      <w:r w:rsidR="00331A4A" w:rsidRPr="0033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проверять </w:t>
      </w:r>
      <w:r w:rsidR="0033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кадастровом инженере</w:t>
      </w:r>
      <w:r w:rsidR="00C9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F4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имеющихся </w:t>
      </w:r>
      <w:r w:rsidR="00C9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специализированных реестрах</w:t>
      </w:r>
      <w:r w:rsidR="0033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92AF7" w:rsidRDefault="00331A4A" w:rsidP="00C92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Росреестра по Челябинской области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рассказывает жителям региона о специалистах</w:t>
      </w:r>
      <w:r w:rsidR="00CA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 котор</w:t>
      </w:r>
      <w:r w:rsidR="00E2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CA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следует обращаться при необходимости </w:t>
      </w:r>
      <w:r w:rsidR="003D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CA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кадастрового учета объектов недвижимого имущества</w:t>
      </w:r>
      <w:r w:rsidR="003D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 для</w:t>
      </w:r>
      <w:r w:rsidR="00CA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</w:t>
      </w:r>
      <w:r w:rsidR="003D5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A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межевого и технического планов, составлении актов обследования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F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2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есь процесс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</w:t>
      </w:r>
      <w:r w:rsidR="00F2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документов, содержащих 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для кадастрового учета сведения о недвижимом имуществе, провод</w:t>
      </w:r>
      <w:r w:rsidR="00F2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участники сферы недвижимости - 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инженеры</w:t>
      </w:r>
      <w:r w:rsidR="00F2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лица, являющиеся членами саморегулируем</w:t>
      </w:r>
      <w:r w:rsidR="005C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5C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кадастровых инженеров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(СРО КИ)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2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кадастровых работ указанные документы подписывает кадастровый инженер</w:t>
      </w:r>
      <w:r w:rsid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C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 в</w:t>
      </w:r>
      <w:r w:rsid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Гражданским кодексом РФ и </w:t>
      </w:r>
      <w:r w:rsidR="004A6C8A" w:rsidRP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</w:t>
      </w:r>
      <w:r w:rsid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A6C8A" w:rsidRP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4A6C8A" w:rsidRP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 кадастровой деятельности" от 24.07.2007 N 221-ФЗ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несет личную ответственность перед заказчиком за результат выполнения работ.</w:t>
      </w:r>
      <w:r w:rsidR="006269E8" w:rsidRPr="006269E8">
        <w:t xml:space="preserve"> 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 знать, что кадастровые работы выполняются на основании договора подряда, в 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должны быть подробно 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прописаны 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проводимые кадастровым инженером работы. </w:t>
      </w:r>
    </w:p>
    <w:p w:rsidR="004A6C8A" w:rsidRDefault="00CA0744" w:rsidP="006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A0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осуществления государственного кадастрового учета в Управление Росреестра</w:t>
      </w: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919"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граждан </w:t>
      </w: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продолжают поступать обращения о некачественной подготовке </w:t>
      </w:r>
      <w:r w:rsidR="00F330B8"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кадастровыми инженерами </w:t>
      </w: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33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влечет за собой 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или приостановление государственного кадастрового учёта</w:t>
      </w:r>
      <w:r w:rsidR="00FA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</w:t>
      </w: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еятельность такого специалиста подлежит строгому контролю со стороны саморегулируемой организации, членом которой является</w:t>
      </w:r>
      <w:r w:rsidR="00074919" w:rsidRP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919"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инженер</w:t>
      </w:r>
      <w:r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 КИ</w:t>
      </w:r>
      <w:r w:rsid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обязана </w:t>
      </w:r>
      <w:r w:rsid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следить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своими членами требований 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действующего законодательства 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в области кадастровых отношений, стандартов осуществления кадастровой деятельности и правил профессиональной этики кадастровых инженеров, рассматривать жалобы на своих членов и применять к ним меры дисциплинарной ответственности</w:t>
      </w:r>
      <w:r w:rsid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69E8" w:rsidRDefault="00074919" w:rsidP="00626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C3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роме того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A0744"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внесение кадастровым инженером заведомо ложных сведений в межевой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CA0744"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технический план, акт обследования</w:t>
      </w:r>
      <w:r w:rsidR="00237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0744"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7A64" w:rsidRPr="00237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межевания участка или </w:t>
      </w:r>
      <w:r w:rsidR="00237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карту-план территории, а также </w:t>
      </w:r>
      <w:r w:rsidR="00CA0744"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подлог документов, на основании которых они были подготовлены</w:t>
      </w:r>
      <w:r w:rsidR="00E2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7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744" w:rsidRPr="006E5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 грозит административное наказание в виде штрафа в размере от тридцати до пятидесяти тысяч рублей</w:t>
      </w:r>
      <w:r w:rsid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дисквалификацию на срок до трех лет </w:t>
      </w:r>
      <w:r w:rsidR="004A6C8A" w:rsidRP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(ч.</w:t>
      </w:r>
      <w:proofErr w:type="gramStart"/>
      <w:r w:rsidR="004A6C8A" w:rsidRP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4A6C8A" w:rsidRPr="004A6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ст.</w:t>
      </w:r>
      <w:proofErr w:type="gramEnd"/>
      <w:r w:rsidR="004A6C8A" w:rsidRPr="004A6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A6C8A" w:rsidRPr="004A6C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14</w:t>
      </w:r>
      <w:r w:rsidR="004A6C8A" w:rsidRPr="004A6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A6C8A" w:rsidRPr="004A6C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35</w:t>
      </w:r>
      <w:r w:rsidR="004A6C8A" w:rsidRPr="004A6C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КоАП </w:t>
      </w:r>
      <w:r w:rsidR="004A6C8A" w:rsidRPr="004A6C8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РФ</w:t>
      </w:r>
      <w:r w:rsidR="004A6C8A" w:rsidRP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269E8" w:rsidRP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выявлении грубых ошибок недобросовестный кадастровый инженер </w:t>
      </w:r>
      <w:r w:rsidR="0074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рискует </w:t>
      </w:r>
      <w:r w:rsidR="004A6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исключен из СРО КИ.  </w:t>
      </w:r>
      <w:r w:rsidR="006269E8" w:rsidRPr="0062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47AE" w:rsidRPr="00C92AF7" w:rsidRDefault="00DF47AE" w:rsidP="00DF4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профессионального специалиста, добросовестно осуществляющего кадастровую деятельность?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важностью этапа подготовки документации 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постановки объектов на государственный учёт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</w:t>
      </w:r>
      <w:r w:rsidR="00FA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напоминает об ответственности кадастров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инженер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южноуральцы выбирают 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</w:t>
      </w:r>
      <w:r w:rsidR="002B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B0639" w:rsidRPr="002B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рынке услуг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2B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</w:t>
      </w:r>
      <w:r w:rsidR="00FA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A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 </w:t>
      </w:r>
      <w:r w:rsidR="002B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следует</w:t>
      </w:r>
      <w:proofErr w:type="gramEnd"/>
      <w:r w:rsidR="002B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помнить, что п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ять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конкретном 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кадастровом инженере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следует </w:t>
      </w:r>
      <w:r w:rsidRPr="003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заключением договора на выполнение работ</w:t>
      </w:r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основываясь на </w:t>
      </w:r>
      <w:proofErr w:type="spellStart"/>
      <w:r w:rsidR="002B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рейтинговании</w:t>
      </w:r>
      <w:proofErr w:type="spellEnd"/>
      <w:r w:rsidR="00074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специалистов.</w:t>
      </w:r>
      <w:r w:rsidR="00FA6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D4E" w:rsidRPr="00FA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</w:t>
      </w:r>
      <w:r w:rsidR="00237A64" w:rsidRPr="00FA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бщедоступн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кадастровых инженерах содерж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реестрах членов саморегулируемых организаций кадастровых инженеров, публикуемых на их официальных сайтах в сети Интернет, а также в государственном реестре кадастровых инженеров, размещенном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Росреестра 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29508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https://rosreestr.gov.ru/wps/portal/p/cc_ib_portal_services/cc_ib_sro_reestrs</w:t>
        </w:r>
      </w:hyperlink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здесь</w:t>
      </w:r>
      <w:r w:rsidR="002B0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сайте ведомства</w:t>
      </w:r>
      <w:r w:rsidR="00FA6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публикуются 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r w:rsidR="00A4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профессиональной деятельности </w:t>
      </w:r>
      <w:proofErr w:type="spellStart"/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кадинженера</w:t>
      </w:r>
      <w:proofErr w:type="spellEnd"/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</w:t>
      </w:r>
      <w:r w:rsidR="00A40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казывается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положительных и отрицательных решений об осуществлении кадастрового </w:t>
      </w:r>
      <w:bookmarkStart w:id="0" w:name="_GoBack"/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учёта и (или) регистрации прав по подготовленн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этим специалистом документам</w:t>
      </w:r>
      <w:r w:rsidRPr="00CA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p w:rsidR="006269E8" w:rsidRDefault="006269E8" w:rsidP="00C9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AF7" w:rsidRDefault="00C92AF7" w:rsidP="00C9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CD2" w:rsidRDefault="000268FB" w:rsidP="00C92AF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68FB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0268FB" w:rsidRPr="000268FB" w:rsidRDefault="000268FB" w:rsidP="00C92AF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68FB">
        <w:rPr>
          <w:rFonts w:ascii="Times New Roman" w:hAnsi="Times New Roman" w:cs="Times New Roman"/>
          <w:i/>
          <w:sz w:val="28"/>
          <w:szCs w:val="28"/>
        </w:rPr>
        <w:t>по Челябинской области</w:t>
      </w:r>
    </w:p>
    <w:sectPr w:rsidR="000268FB" w:rsidRPr="000268FB" w:rsidSect="00E227F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411"/>
    <w:rsid w:val="000268FB"/>
    <w:rsid w:val="00074919"/>
    <w:rsid w:val="00133C73"/>
    <w:rsid w:val="00237A64"/>
    <w:rsid w:val="002B0639"/>
    <w:rsid w:val="002E56B6"/>
    <w:rsid w:val="00331A4A"/>
    <w:rsid w:val="003D58CE"/>
    <w:rsid w:val="003F066C"/>
    <w:rsid w:val="00470D88"/>
    <w:rsid w:val="004A6C8A"/>
    <w:rsid w:val="004F1411"/>
    <w:rsid w:val="00590D87"/>
    <w:rsid w:val="005C34AD"/>
    <w:rsid w:val="006269E8"/>
    <w:rsid w:val="006536E1"/>
    <w:rsid w:val="006D3462"/>
    <w:rsid w:val="006E5F2B"/>
    <w:rsid w:val="00742044"/>
    <w:rsid w:val="007629F7"/>
    <w:rsid w:val="007C37F6"/>
    <w:rsid w:val="00805765"/>
    <w:rsid w:val="00871226"/>
    <w:rsid w:val="008A6F74"/>
    <w:rsid w:val="008D559E"/>
    <w:rsid w:val="008D746E"/>
    <w:rsid w:val="00A4025C"/>
    <w:rsid w:val="00A47471"/>
    <w:rsid w:val="00B43B82"/>
    <w:rsid w:val="00C079A0"/>
    <w:rsid w:val="00C92AF7"/>
    <w:rsid w:val="00CA0744"/>
    <w:rsid w:val="00CC090D"/>
    <w:rsid w:val="00D7626B"/>
    <w:rsid w:val="00DF47AE"/>
    <w:rsid w:val="00E21CD2"/>
    <w:rsid w:val="00E227F2"/>
    <w:rsid w:val="00F040D5"/>
    <w:rsid w:val="00F2683A"/>
    <w:rsid w:val="00F330B8"/>
    <w:rsid w:val="00FA6D4E"/>
    <w:rsid w:val="00F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79D9-7C25-46D1-85CE-4685D30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14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F1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8FB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268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A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wps/portal/p/cc_ib_portal_services/cc_ib_sro_reest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18</cp:revision>
  <cp:lastPrinted>2021-02-12T10:33:00Z</cp:lastPrinted>
  <dcterms:created xsi:type="dcterms:W3CDTF">2020-05-06T10:39:00Z</dcterms:created>
  <dcterms:modified xsi:type="dcterms:W3CDTF">2021-02-15T08:37:00Z</dcterms:modified>
</cp:coreProperties>
</file>