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Pr="00C05069" w:rsidRDefault="00B40C25" w:rsidP="00B40C25">
      <w:pPr>
        <w:jc w:val="center"/>
        <w:rPr>
          <w:b/>
          <w:sz w:val="16"/>
          <w:szCs w:val="16"/>
        </w:rPr>
      </w:pPr>
      <w:r w:rsidRPr="00C05069">
        <w:rPr>
          <w:b/>
          <w:sz w:val="16"/>
          <w:szCs w:val="16"/>
        </w:rPr>
        <w:t xml:space="preserve">УПРАВЛЕНИЕ </w:t>
      </w:r>
      <w:r w:rsidR="00C05069" w:rsidRPr="00C05069">
        <w:rPr>
          <w:b/>
          <w:sz w:val="16"/>
          <w:szCs w:val="16"/>
        </w:rPr>
        <w:t>ФЕДЕРАЛЬНОЙ СЛУЖБЫ</w:t>
      </w:r>
      <w:r w:rsidRPr="00C05069">
        <w:rPr>
          <w:b/>
          <w:sz w:val="16"/>
          <w:szCs w:val="16"/>
        </w:rPr>
        <w:t xml:space="preserve"> </w:t>
      </w:r>
      <w:r w:rsidR="00C05069" w:rsidRPr="00C05069">
        <w:rPr>
          <w:b/>
          <w:sz w:val="16"/>
          <w:szCs w:val="16"/>
        </w:rPr>
        <w:t>ГОСУДАРСТВЕННОЙ РЕГИСТРАЦИИ</w:t>
      </w:r>
      <w:r w:rsidRPr="00C05069">
        <w:rPr>
          <w:b/>
          <w:sz w:val="16"/>
          <w:szCs w:val="16"/>
        </w:rPr>
        <w:t xml:space="preserve">, </w:t>
      </w:r>
    </w:p>
    <w:p w:rsidR="00B40C25" w:rsidRPr="00C05069" w:rsidRDefault="00B40C25" w:rsidP="00B40C25">
      <w:pPr>
        <w:jc w:val="center"/>
        <w:rPr>
          <w:b/>
          <w:sz w:val="16"/>
          <w:szCs w:val="16"/>
          <w:u w:val="single"/>
        </w:rPr>
      </w:pPr>
      <w:r w:rsidRPr="00C05069">
        <w:rPr>
          <w:b/>
          <w:sz w:val="16"/>
          <w:szCs w:val="16"/>
          <w:u w:val="single"/>
        </w:rPr>
        <w:t>КАДАСТРА И КАРТОГРАФИИ (</w:t>
      </w:r>
      <w:r w:rsidR="00C05069" w:rsidRPr="00C05069">
        <w:rPr>
          <w:b/>
          <w:sz w:val="16"/>
          <w:szCs w:val="16"/>
          <w:u w:val="single"/>
        </w:rPr>
        <w:t>РОСРЕЕСТР) ПО</w:t>
      </w:r>
      <w:r w:rsidRPr="00C05069">
        <w:rPr>
          <w:b/>
          <w:sz w:val="16"/>
          <w:szCs w:val="16"/>
          <w:u w:val="single"/>
        </w:rPr>
        <w:t xml:space="preserve"> ЧЕЛЯБИНСКОЙ ОБЛАСТИ </w:t>
      </w:r>
    </w:p>
    <w:p w:rsidR="00B40C25" w:rsidRDefault="00B40C25" w:rsidP="00B40C25">
      <w:pPr>
        <w:rPr>
          <w:sz w:val="26"/>
          <w:szCs w:val="26"/>
        </w:rPr>
      </w:pP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sz w:val="20"/>
          <w:szCs w:val="20"/>
        </w:rPr>
        <w:t>454048</w:t>
      </w:r>
      <w:r w:rsidRPr="00B725CE">
        <w:rPr>
          <w:b/>
          <w:sz w:val="20"/>
          <w:szCs w:val="20"/>
        </w:rPr>
        <w:t xml:space="preserve"> </w:t>
      </w:r>
      <w:r w:rsidR="00DD0F68" w:rsidRPr="00B725CE">
        <w:rPr>
          <w:sz w:val="20"/>
          <w:szCs w:val="20"/>
        </w:rPr>
        <w:t>г. Челябинск</w:t>
      </w:r>
      <w:r w:rsidRPr="00B725CE">
        <w:rPr>
          <w:sz w:val="20"/>
          <w:szCs w:val="20"/>
        </w:rPr>
        <w:t>, ул.Елькина, 85</w:t>
      </w:r>
    </w:p>
    <w:p w:rsidR="00C05069" w:rsidRDefault="00344EF7" w:rsidP="00C05069">
      <w:pPr>
        <w:rPr>
          <w:bCs/>
          <w:sz w:val="16"/>
          <w:szCs w:val="16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1C064D5F" wp14:editId="38D2FBB8">
            <wp:extent cx="1306285" cy="641684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7" cy="6585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69">
        <w:rPr>
          <w:bCs/>
          <w:sz w:val="28"/>
          <w:szCs w:val="28"/>
          <w:highlight w:val="yellow"/>
        </w:rPr>
        <w:t xml:space="preserve">  </w:t>
      </w:r>
    </w:p>
    <w:p w:rsidR="004D39DC" w:rsidRPr="004D39DC" w:rsidRDefault="004D39DC" w:rsidP="00C05069">
      <w:pPr>
        <w:jc w:val="center"/>
        <w:rPr>
          <w:bCs/>
          <w:sz w:val="28"/>
          <w:szCs w:val="28"/>
        </w:rPr>
      </w:pPr>
      <w:r w:rsidRPr="004D39DC">
        <w:rPr>
          <w:bCs/>
          <w:sz w:val="28"/>
          <w:szCs w:val="28"/>
        </w:rPr>
        <w:t>Электронные услуги</w:t>
      </w:r>
      <w:r w:rsidR="00485124" w:rsidRPr="004D39DC">
        <w:rPr>
          <w:bCs/>
          <w:sz w:val="28"/>
          <w:szCs w:val="28"/>
        </w:rPr>
        <w:t xml:space="preserve"> </w:t>
      </w:r>
      <w:r w:rsidRPr="004D39DC">
        <w:rPr>
          <w:bCs/>
          <w:sz w:val="28"/>
          <w:szCs w:val="28"/>
        </w:rPr>
        <w:t xml:space="preserve">Росреестра: как осуществляется переход на них </w:t>
      </w:r>
    </w:p>
    <w:p w:rsidR="00485124" w:rsidRPr="00C05069" w:rsidRDefault="004D39DC" w:rsidP="00C05069">
      <w:pPr>
        <w:jc w:val="center"/>
        <w:rPr>
          <w:sz w:val="28"/>
          <w:szCs w:val="28"/>
        </w:rPr>
      </w:pPr>
      <w:r w:rsidRPr="004D39DC">
        <w:rPr>
          <w:bCs/>
          <w:sz w:val="28"/>
          <w:szCs w:val="28"/>
        </w:rPr>
        <w:t>в Челябинской области</w:t>
      </w:r>
    </w:p>
    <w:p w:rsidR="00B40C25" w:rsidRPr="00F725DA" w:rsidRDefault="00B40C25" w:rsidP="00B40C25">
      <w:pPr>
        <w:jc w:val="center"/>
        <w:rPr>
          <w:bCs/>
          <w:sz w:val="16"/>
          <w:szCs w:val="16"/>
          <w:highlight w:val="yellow"/>
        </w:rPr>
      </w:pPr>
    </w:p>
    <w:p w:rsidR="00B40C25" w:rsidRPr="00344EF7" w:rsidRDefault="00FE4553" w:rsidP="00B40C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44EF7">
        <w:rPr>
          <w:b/>
          <w:bCs/>
          <w:sz w:val="28"/>
          <w:szCs w:val="28"/>
        </w:rPr>
        <w:t xml:space="preserve"> </w:t>
      </w:r>
      <w:r w:rsidR="00B40C25" w:rsidRPr="00344EF7">
        <w:rPr>
          <w:b/>
          <w:bCs/>
          <w:sz w:val="28"/>
          <w:szCs w:val="28"/>
        </w:rPr>
        <w:t>Управлени</w:t>
      </w:r>
      <w:r w:rsidR="00657FE1" w:rsidRPr="00344EF7">
        <w:rPr>
          <w:b/>
          <w:bCs/>
          <w:sz w:val="28"/>
          <w:szCs w:val="28"/>
        </w:rPr>
        <w:t>и</w:t>
      </w:r>
      <w:r w:rsidR="00B40C25" w:rsidRPr="00344EF7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 w:rsidR="002D517B">
        <w:rPr>
          <w:b/>
          <w:bCs/>
          <w:sz w:val="28"/>
          <w:szCs w:val="28"/>
        </w:rPr>
        <w:t xml:space="preserve">области </w:t>
      </w:r>
      <w:r w:rsidR="008D33EC" w:rsidRPr="00344EF7">
        <w:rPr>
          <w:b/>
          <w:bCs/>
          <w:sz w:val="28"/>
          <w:szCs w:val="28"/>
        </w:rPr>
        <w:t xml:space="preserve">заслушали отчет </w:t>
      </w:r>
      <w:r w:rsidR="002843DB" w:rsidRPr="00344EF7">
        <w:rPr>
          <w:b/>
          <w:bCs/>
          <w:sz w:val="28"/>
          <w:szCs w:val="28"/>
        </w:rPr>
        <w:t>«</w:t>
      </w:r>
      <w:r w:rsidR="002843DB" w:rsidRPr="00344EF7">
        <w:rPr>
          <w:b/>
          <w:sz w:val="28"/>
          <w:szCs w:val="28"/>
        </w:rPr>
        <w:t>Предоставление заявлений и документов для проведения государственной регистрации прав в электронном виде»</w:t>
      </w:r>
      <w:r w:rsidR="00344EF7">
        <w:rPr>
          <w:b/>
          <w:sz w:val="28"/>
          <w:szCs w:val="28"/>
        </w:rPr>
        <w:t>.</w:t>
      </w:r>
      <w:r w:rsidR="002843DB" w:rsidRPr="00344EF7">
        <w:rPr>
          <w:b/>
          <w:sz w:val="28"/>
          <w:szCs w:val="28"/>
        </w:rPr>
        <w:t xml:space="preserve"> </w:t>
      </w:r>
    </w:p>
    <w:p w:rsidR="00F725DA" w:rsidRDefault="00F725DA" w:rsidP="00F725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предоставления услуг Росреестра </w:t>
      </w:r>
      <w:r w:rsidR="0070733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кадастров</w:t>
      </w:r>
      <w:r w:rsidR="00593444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учет</w:t>
      </w:r>
      <w:r w:rsidR="0059344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="00593444">
        <w:rPr>
          <w:bCs/>
          <w:sz w:val="28"/>
          <w:szCs w:val="28"/>
        </w:rPr>
        <w:t xml:space="preserve">объектов недвижимости </w:t>
      </w:r>
      <w:r>
        <w:rPr>
          <w:bCs/>
          <w:sz w:val="28"/>
          <w:szCs w:val="28"/>
        </w:rPr>
        <w:t>и гос</w:t>
      </w:r>
      <w:r w:rsidR="00593444">
        <w:rPr>
          <w:bCs/>
          <w:sz w:val="28"/>
          <w:szCs w:val="28"/>
        </w:rPr>
        <w:t xml:space="preserve">ударственной </w:t>
      </w:r>
      <w:r>
        <w:rPr>
          <w:bCs/>
          <w:sz w:val="28"/>
          <w:szCs w:val="28"/>
        </w:rPr>
        <w:t xml:space="preserve">регистрации </w:t>
      </w:r>
      <w:r w:rsidR="00344EF7">
        <w:rPr>
          <w:bCs/>
          <w:sz w:val="28"/>
          <w:szCs w:val="28"/>
        </w:rPr>
        <w:t>прав собственности</w:t>
      </w:r>
      <w:r>
        <w:rPr>
          <w:bCs/>
          <w:sz w:val="28"/>
          <w:szCs w:val="28"/>
        </w:rPr>
        <w:t xml:space="preserve"> на них в электронном виде </w:t>
      </w:r>
      <w:r w:rsidR="00344EF7">
        <w:rPr>
          <w:bCs/>
          <w:sz w:val="28"/>
          <w:szCs w:val="28"/>
        </w:rPr>
        <w:t xml:space="preserve">не только </w:t>
      </w:r>
      <w:r>
        <w:rPr>
          <w:bCs/>
          <w:sz w:val="28"/>
          <w:szCs w:val="28"/>
        </w:rPr>
        <w:t>продиктована требованиями времени</w:t>
      </w:r>
      <w:r w:rsidR="00344EF7">
        <w:rPr>
          <w:bCs/>
          <w:sz w:val="28"/>
          <w:szCs w:val="28"/>
        </w:rPr>
        <w:t>, но</w:t>
      </w:r>
      <w:r>
        <w:rPr>
          <w:bCs/>
          <w:sz w:val="28"/>
          <w:szCs w:val="28"/>
        </w:rPr>
        <w:t xml:space="preserve"> и обусловлена рядом преимуществ электронного формата перед бумажным. </w:t>
      </w:r>
    </w:p>
    <w:p w:rsidR="007916BC" w:rsidRDefault="00F725DA" w:rsidP="00F725D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 если ряд категорий заявителей </w:t>
      </w:r>
      <w:r w:rsidRPr="008D33EC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8D33EC">
        <w:rPr>
          <w:bCs/>
          <w:sz w:val="28"/>
          <w:szCs w:val="28"/>
        </w:rPr>
        <w:t xml:space="preserve"> </w:t>
      </w:r>
      <w:r w:rsidRPr="00CC1B97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</w:t>
      </w:r>
      <w:r w:rsidR="0070733C">
        <w:rPr>
          <w:sz w:val="28"/>
          <w:szCs w:val="28"/>
        </w:rPr>
        <w:t xml:space="preserve">пока еще в основном представляют документы </w:t>
      </w:r>
      <w:r w:rsidR="007916BC">
        <w:rPr>
          <w:sz w:val="28"/>
          <w:szCs w:val="28"/>
        </w:rPr>
        <w:t xml:space="preserve">на получение указанных услуг </w:t>
      </w:r>
      <w:r w:rsidR="0070733C">
        <w:rPr>
          <w:sz w:val="28"/>
          <w:szCs w:val="28"/>
        </w:rPr>
        <w:t>на бумажн</w:t>
      </w:r>
      <w:r w:rsidR="007916BC">
        <w:rPr>
          <w:sz w:val="28"/>
          <w:szCs w:val="28"/>
        </w:rPr>
        <w:t>ых</w:t>
      </w:r>
      <w:r w:rsidR="0070733C">
        <w:rPr>
          <w:sz w:val="28"/>
          <w:szCs w:val="28"/>
        </w:rPr>
        <w:t xml:space="preserve"> носител</w:t>
      </w:r>
      <w:r w:rsidR="007916BC">
        <w:rPr>
          <w:sz w:val="28"/>
          <w:szCs w:val="28"/>
        </w:rPr>
        <w:t>ях</w:t>
      </w:r>
      <w:r w:rsidR="0070733C">
        <w:rPr>
          <w:sz w:val="28"/>
          <w:szCs w:val="28"/>
        </w:rPr>
        <w:t xml:space="preserve"> (</w:t>
      </w:r>
      <w:r w:rsidR="007916BC">
        <w:rPr>
          <w:sz w:val="28"/>
          <w:szCs w:val="28"/>
        </w:rPr>
        <w:t xml:space="preserve">юридические лица в марте 2019 года только 7,68% от общего количества документов направили в электронном </w:t>
      </w:r>
      <w:r w:rsidR="00344EF7">
        <w:rPr>
          <w:sz w:val="28"/>
          <w:szCs w:val="28"/>
        </w:rPr>
        <w:t>виде, нотариусы и</w:t>
      </w:r>
      <w:r w:rsidR="0070733C">
        <w:rPr>
          <w:sz w:val="28"/>
          <w:szCs w:val="28"/>
        </w:rPr>
        <w:t xml:space="preserve"> </w:t>
      </w:r>
      <w:r w:rsidR="007916BC">
        <w:rPr>
          <w:sz w:val="28"/>
          <w:szCs w:val="28"/>
        </w:rPr>
        <w:t xml:space="preserve">граждане – 20,61%), </w:t>
      </w:r>
      <w:r w:rsidR="00344EF7">
        <w:rPr>
          <w:sz w:val="28"/>
          <w:szCs w:val="28"/>
        </w:rPr>
        <w:t>то для</w:t>
      </w:r>
      <w:r w:rsidR="00593444">
        <w:rPr>
          <w:sz w:val="28"/>
          <w:szCs w:val="28"/>
        </w:rPr>
        <w:t xml:space="preserve"> </w:t>
      </w:r>
      <w:r w:rsidR="00593444" w:rsidRPr="006F3FD4">
        <w:rPr>
          <w:sz w:val="28"/>
          <w:szCs w:val="28"/>
        </w:rPr>
        <w:t>орган</w:t>
      </w:r>
      <w:r w:rsidR="00593444">
        <w:rPr>
          <w:sz w:val="28"/>
          <w:szCs w:val="28"/>
        </w:rPr>
        <w:t>ов</w:t>
      </w:r>
      <w:r w:rsidR="00593444" w:rsidRPr="006F3FD4">
        <w:rPr>
          <w:sz w:val="28"/>
          <w:szCs w:val="28"/>
        </w:rPr>
        <w:t xml:space="preserve"> государственной власти</w:t>
      </w:r>
      <w:r w:rsidR="00593444">
        <w:rPr>
          <w:sz w:val="28"/>
          <w:szCs w:val="28"/>
        </w:rPr>
        <w:t xml:space="preserve"> </w:t>
      </w:r>
      <w:r w:rsidR="00344EF7">
        <w:rPr>
          <w:bCs/>
          <w:sz w:val="28"/>
          <w:szCs w:val="28"/>
        </w:rPr>
        <w:t xml:space="preserve">(ОГВ) </w:t>
      </w:r>
      <w:r w:rsidR="00593444">
        <w:rPr>
          <w:sz w:val="28"/>
          <w:szCs w:val="28"/>
        </w:rPr>
        <w:t xml:space="preserve">и органов местного самоуправления </w:t>
      </w:r>
      <w:r w:rsidR="00344EF7">
        <w:rPr>
          <w:bCs/>
          <w:sz w:val="28"/>
          <w:szCs w:val="28"/>
        </w:rPr>
        <w:t xml:space="preserve">(ОМС) </w:t>
      </w:r>
      <w:r w:rsidR="00593444">
        <w:rPr>
          <w:sz w:val="28"/>
          <w:szCs w:val="28"/>
        </w:rPr>
        <w:t>работа через портал Росреестра – обязательное условие.</w:t>
      </w:r>
    </w:p>
    <w:p w:rsidR="00B87B2F" w:rsidRPr="00B87B2F" w:rsidRDefault="00B87B2F" w:rsidP="00B87B2F">
      <w:pPr>
        <w:ind w:firstLine="567"/>
        <w:jc w:val="both"/>
        <w:rPr>
          <w:sz w:val="28"/>
          <w:szCs w:val="28"/>
        </w:rPr>
      </w:pPr>
      <w:r w:rsidRPr="00B87B2F">
        <w:rPr>
          <w:sz w:val="28"/>
          <w:szCs w:val="28"/>
        </w:rPr>
        <w:t xml:space="preserve">Так, в </w:t>
      </w:r>
      <w:r w:rsidR="00EA6FD9" w:rsidRPr="00B87B2F">
        <w:rPr>
          <w:sz w:val="28"/>
          <w:szCs w:val="28"/>
        </w:rPr>
        <w:t>соответствии с</w:t>
      </w:r>
      <w:r w:rsidRPr="00B87B2F">
        <w:rPr>
          <w:sz w:val="28"/>
          <w:szCs w:val="28"/>
        </w:rPr>
        <w:t xml:space="preserve"> </w:t>
      </w:r>
      <w:r w:rsidRPr="00B87B2F">
        <w:rPr>
          <w:bCs/>
          <w:sz w:val="28"/>
          <w:szCs w:val="28"/>
        </w:rPr>
        <w:t>Распоряжением Правительства РФ «О целевых моделях упрощения процедур ведения бизнеса и повышения инвестиционной привлекательности субъектов РФ»</w:t>
      </w:r>
      <w:r w:rsidRPr="00B87B2F">
        <w:rPr>
          <w:sz w:val="28"/>
          <w:szCs w:val="28"/>
        </w:rPr>
        <w:t xml:space="preserve"> (</w:t>
      </w:r>
      <w:r w:rsidRPr="00B87B2F">
        <w:rPr>
          <w:bCs/>
          <w:sz w:val="28"/>
          <w:szCs w:val="28"/>
        </w:rPr>
        <w:t xml:space="preserve">№147-р от 31.01.2017) </w:t>
      </w:r>
      <w:r w:rsidRPr="00B87B2F">
        <w:rPr>
          <w:sz w:val="28"/>
          <w:szCs w:val="28"/>
        </w:rPr>
        <w:t>д</w:t>
      </w:r>
      <w:r w:rsidRPr="00B87B2F">
        <w:rPr>
          <w:bCs/>
          <w:sz w:val="28"/>
          <w:szCs w:val="28"/>
        </w:rPr>
        <w:t xml:space="preserve">оля услуг по государственной регистрации прав, оказываемых органам государственной </w:t>
      </w:r>
      <w:r w:rsidR="00C05069" w:rsidRPr="00B87B2F">
        <w:rPr>
          <w:bCs/>
          <w:sz w:val="28"/>
          <w:szCs w:val="28"/>
        </w:rPr>
        <w:t>власти</w:t>
      </w:r>
      <w:r w:rsidR="00C05069">
        <w:rPr>
          <w:bCs/>
          <w:sz w:val="28"/>
          <w:szCs w:val="28"/>
        </w:rPr>
        <w:t xml:space="preserve"> </w:t>
      </w:r>
      <w:r w:rsidR="00C05069" w:rsidRPr="00B87B2F">
        <w:rPr>
          <w:bCs/>
          <w:sz w:val="28"/>
          <w:szCs w:val="28"/>
        </w:rPr>
        <w:t xml:space="preserve">субъектов </w:t>
      </w:r>
      <w:r w:rsidR="00C05069">
        <w:rPr>
          <w:bCs/>
          <w:sz w:val="28"/>
          <w:szCs w:val="28"/>
        </w:rPr>
        <w:t>и</w:t>
      </w:r>
      <w:r w:rsidRPr="00B87B2F">
        <w:rPr>
          <w:bCs/>
          <w:sz w:val="28"/>
          <w:szCs w:val="28"/>
        </w:rPr>
        <w:t xml:space="preserve"> </w:t>
      </w:r>
      <w:r w:rsidR="00EA6FD9">
        <w:rPr>
          <w:bCs/>
          <w:sz w:val="28"/>
          <w:szCs w:val="28"/>
        </w:rPr>
        <w:t xml:space="preserve">органам </w:t>
      </w:r>
      <w:r w:rsidRPr="00B87B2F">
        <w:rPr>
          <w:bCs/>
          <w:sz w:val="28"/>
          <w:szCs w:val="28"/>
        </w:rPr>
        <w:t xml:space="preserve">местного самоуправления в электронном виде, </w:t>
      </w:r>
      <w:r w:rsidR="00DB49EB">
        <w:rPr>
          <w:bCs/>
          <w:sz w:val="28"/>
          <w:szCs w:val="28"/>
        </w:rPr>
        <w:t xml:space="preserve">к </w:t>
      </w:r>
      <w:r w:rsidRPr="00B87B2F">
        <w:rPr>
          <w:sz w:val="28"/>
          <w:szCs w:val="28"/>
        </w:rPr>
        <w:t xml:space="preserve">концу 2019 года должна составлять 80% от общего количества предоставленных </w:t>
      </w:r>
      <w:r w:rsidR="00344EF7" w:rsidRPr="00B87B2F">
        <w:rPr>
          <w:sz w:val="28"/>
          <w:szCs w:val="28"/>
        </w:rPr>
        <w:t xml:space="preserve">этим органам </w:t>
      </w:r>
      <w:r w:rsidRPr="00B87B2F">
        <w:rPr>
          <w:sz w:val="28"/>
          <w:szCs w:val="28"/>
        </w:rPr>
        <w:t>услуг.</w:t>
      </w:r>
      <w:r w:rsidR="00DB49EB">
        <w:rPr>
          <w:sz w:val="28"/>
          <w:szCs w:val="28"/>
        </w:rPr>
        <w:t xml:space="preserve"> Данный показатель в Челябинской области уже достигнут.</w:t>
      </w:r>
    </w:p>
    <w:p w:rsidR="00AA7AC6" w:rsidRDefault="00EA6FD9" w:rsidP="00EA6FD9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</w:t>
      </w:r>
      <w:r w:rsidR="00DB49EB" w:rsidRPr="00EA6FD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B87B2F" w:rsidRPr="00EA6FD9">
        <w:rPr>
          <w:sz w:val="28"/>
          <w:szCs w:val="28"/>
        </w:rPr>
        <w:t xml:space="preserve"> </w:t>
      </w:r>
      <w:r w:rsidR="00DB49EB" w:rsidRPr="00EA6FD9">
        <w:rPr>
          <w:sz w:val="28"/>
          <w:szCs w:val="28"/>
        </w:rPr>
        <w:t xml:space="preserve">начальника отдела организации и контроля </w:t>
      </w:r>
      <w:r w:rsidR="00DB49EB" w:rsidRPr="00EA6FD9">
        <w:rPr>
          <w:bCs/>
          <w:sz w:val="28"/>
          <w:szCs w:val="28"/>
        </w:rPr>
        <w:t xml:space="preserve">Управления </w:t>
      </w:r>
      <w:r w:rsidR="00DB49EB" w:rsidRPr="00EA6FD9">
        <w:rPr>
          <w:sz w:val="28"/>
          <w:szCs w:val="28"/>
        </w:rPr>
        <w:t>Росреестра</w:t>
      </w:r>
      <w:r w:rsidR="00DB49EB" w:rsidRPr="00EA6FD9">
        <w:rPr>
          <w:b/>
          <w:sz w:val="28"/>
          <w:szCs w:val="28"/>
        </w:rPr>
        <w:t xml:space="preserve"> Ольги Мосиной</w:t>
      </w:r>
      <w:r w:rsidRPr="00EA6FD9">
        <w:rPr>
          <w:sz w:val="28"/>
          <w:szCs w:val="28"/>
        </w:rPr>
        <w:t xml:space="preserve"> </w:t>
      </w:r>
      <w:r w:rsidR="00C05069">
        <w:rPr>
          <w:sz w:val="28"/>
          <w:szCs w:val="28"/>
        </w:rPr>
        <w:t>в</w:t>
      </w:r>
      <w:r w:rsidRPr="00EA6FD9">
        <w:rPr>
          <w:sz w:val="28"/>
          <w:szCs w:val="28"/>
        </w:rPr>
        <w:t xml:space="preserve"> перво</w:t>
      </w:r>
      <w:r w:rsidR="00C05069">
        <w:rPr>
          <w:sz w:val="28"/>
          <w:szCs w:val="28"/>
        </w:rPr>
        <w:t>м</w:t>
      </w:r>
      <w:r w:rsidRPr="00EA6FD9">
        <w:rPr>
          <w:sz w:val="28"/>
          <w:szCs w:val="28"/>
        </w:rPr>
        <w:t xml:space="preserve"> квартал</w:t>
      </w:r>
      <w:r w:rsidR="00C05069">
        <w:rPr>
          <w:sz w:val="28"/>
          <w:szCs w:val="28"/>
        </w:rPr>
        <w:t>е</w:t>
      </w:r>
      <w:r w:rsidRPr="00EA6FD9">
        <w:rPr>
          <w:sz w:val="28"/>
          <w:szCs w:val="28"/>
        </w:rPr>
        <w:t xml:space="preserve"> текущего </w:t>
      </w:r>
      <w:r w:rsidR="00C05069" w:rsidRPr="00EA6FD9">
        <w:rPr>
          <w:sz w:val="28"/>
          <w:szCs w:val="28"/>
        </w:rPr>
        <w:t>года</w:t>
      </w:r>
      <w:r w:rsidR="00C05069">
        <w:rPr>
          <w:b/>
          <w:sz w:val="28"/>
          <w:szCs w:val="28"/>
        </w:rPr>
        <w:t xml:space="preserve"> </w:t>
      </w:r>
      <w:r w:rsidR="00C05069" w:rsidRPr="00C05069">
        <w:rPr>
          <w:sz w:val="28"/>
          <w:szCs w:val="28"/>
        </w:rPr>
        <w:t>доля</w:t>
      </w:r>
      <w:r w:rsidR="00DB49EB" w:rsidRPr="00EA6FD9">
        <w:rPr>
          <w:bCs/>
          <w:sz w:val="28"/>
          <w:szCs w:val="28"/>
        </w:rPr>
        <w:t xml:space="preserve"> заявлений, представленных органами власти </w:t>
      </w:r>
      <w:r>
        <w:rPr>
          <w:bCs/>
          <w:sz w:val="28"/>
          <w:szCs w:val="28"/>
        </w:rPr>
        <w:t xml:space="preserve">(ОГВ и ОМС вместе) </w:t>
      </w:r>
      <w:r w:rsidR="00DB49EB" w:rsidRPr="00EA6FD9">
        <w:rPr>
          <w:bCs/>
          <w:sz w:val="28"/>
          <w:szCs w:val="28"/>
        </w:rPr>
        <w:t>в электронном виде на государственную регистрацию прав</w:t>
      </w:r>
      <w:r>
        <w:rPr>
          <w:bCs/>
          <w:sz w:val="28"/>
          <w:szCs w:val="28"/>
        </w:rPr>
        <w:t>,</w:t>
      </w:r>
      <w:r w:rsidR="00DB49EB" w:rsidRPr="00EA6FD9">
        <w:rPr>
          <w:bCs/>
          <w:sz w:val="28"/>
          <w:szCs w:val="28"/>
        </w:rPr>
        <w:t xml:space="preserve"> составила 86,05%. Причем   по органам госвласти имел место рост показателя почти в два раза: в марте 2018 года его значение составляло 41,33%, а в марте 2019 года – 79,02%.</w:t>
      </w:r>
      <w:r w:rsidRPr="00EA6FD9">
        <w:rPr>
          <w:bCs/>
          <w:sz w:val="28"/>
          <w:szCs w:val="28"/>
        </w:rPr>
        <w:t xml:space="preserve"> </w:t>
      </w:r>
    </w:p>
    <w:p w:rsidR="00DB49EB" w:rsidRDefault="00EA6FD9" w:rsidP="00AA7AC6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EA6FD9">
        <w:rPr>
          <w:bCs/>
          <w:sz w:val="28"/>
          <w:szCs w:val="28"/>
        </w:rPr>
        <w:t>Положительная динамика также отмечена и по органам местного самоуправления: в марте 2018 года доля составляла 84,98%, в марте 2019 года</w:t>
      </w:r>
      <w:r>
        <w:rPr>
          <w:bCs/>
          <w:sz w:val="28"/>
          <w:szCs w:val="28"/>
        </w:rPr>
        <w:t xml:space="preserve"> – </w:t>
      </w:r>
      <w:r w:rsidRPr="00EA6FD9">
        <w:rPr>
          <w:bCs/>
          <w:sz w:val="28"/>
          <w:szCs w:val="28"/>
        </w:rPr>
        <w:t>96</w:t>
      </w:r>
      <w:r w:rsidR="00AA7AC6">
        <w:rPr>
          <w:bCs/>
          <w:sz w:val="28"/>
          <w:szCs w:val="28"/>
        </w:rPr>
        <w:t xml:space="preserve">,38%. </w:t>
      </w:r>
      <w:r>
        <w:rPr>
          <w:bCs/>
          <w:sz w:val="28"/>
          <w:szCs w:val="28"/>
        </w:rPr>
        <w:t>Вместе с тем, необходимо отметить, что приведенный</w:t>
      </w:r>
      <w:r w:rsidR="00AA7AC6">
        <w:rPr>
          <w:bCs/>
          <w:sz w:val="28"/>
          <w:szCs w:val="28"/>
        </w:rPr>
        <w:t xml:space="preserve"> мартовский показатель является средним </w:t>
      </w:r>
      <w:r w:rsidR="002D517B">
        <w:rPr>
          <w:bCs/>
          <w:sz w:val="28"/>
          <w:szCs w:val="28"/>
        </w:rPr>
        <w:t xml:space="preserve">по </w:t>
      </w:r>
      <w:r w:rsidR="00344EF7">
        <w:rPr>
          <w:bCs/>
          <w:sz w:val="28"/>
          <w:szCs w:val="28"/>
        </w:rPr>
        <w:t>отношени</w:t>
      </w:r>
      <w:r w:rsidR="002D517B">
        <w:rPr>
          <w:bCs/>
          <w:sz w:val="28"/>
          <w:szCs w:val="28"/>
        </w:rPr>
        <w:t>ю ко</w:t>
      </w:r>
      <w:r w:rsidR="00344EF7">
        <w:rPr>
          <w:bCs/>
          <w:sz w:val="28"/>
          <w:szCs w:val="28"/>
        </w:rPr>
        <w:t xml:space="preserve"> </w:t>
      </w:r>
      <w:r w:rsidR="00AA7AC6">
        <w:rPr>
          <w:bCs/>
          <w:sz w:val="28"/>
          <w:szCs w:val="28"/>
        </w:rPr>
        <w:t>все</w:t>
      </w:r>
      <w:r w:rsidR="002D517B">
        <w:rPr>
          <w:bCs/>
          <w:sz w:val="28"/>
          <w:szCs w:val="28"/>
        </w:rPr>
        <w:t>м</w:t>
      </w:r>
      <w:r w:rsidR="00AA7AC6">
        <w:rPr>
          <w:bCs/>
          <w:sz w:val="28"/>
          <w:szCs w:val="28"/>
        </w:rPr>
        <w:t xml:space="preserve"> ОМС. И если по 28 муниципальным образованиям доля заявлений составила 100%, по шести – от 96 до 98%, то у семи муниципалитетов этот показатель ниже</w:t>
      </w:r>
      <w:r w:rsidR="006846EE">
        <w:rPr>
          <w:bCs/>
          <w:sz w:val="28"/>
          <w:szCs w:val="28"/>
        </w:rPr>
        <w:t xml:space="preserve"> среднего областного. </w:t>
      </w:r>
      <w:bookmarkStart w:id="0" w:name="_GoBack"/>
      <w:bookmarkEnd w:id="0"/>
    </w:p>
    <w:p w:rsidR="00F725DA" w:rsidRDefault="00344EF7" w:rsidP="00C05069">
      <w:pPr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005107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05107">
        <w:rPr>
          <w:sz w:val="28"/>
          <w:szCs w:val="28"/>
        </w:rPr>
        <w:t xml:space="preserve"> </w:t>
      </w:r>
      <w:r w:rsidR="00C05069">
        <w:rPr>
          <w:sz w:val="28"/>
          <w:szCs w:val="28"/>
        </w:rPr>
        <w:t xml:space="preserve">в целях более полного перехода на предоставление услуг ведомства через Интернет </w:t>
      </w:r>
      <w:r>
        <w:rPr>
          <w:sz w:val="28"/>
          <w:szCs w:val="28"/>
        </w:rPr>
        <w:t xml:space="preserve">продолжит работу со своими заявителями. Одна из форм этой работы – проведение занятий на бесплатных </w:t>
      </w:r>
      <w:r w:rsidRPr="00AA54E0">
        <w:rPr>
          <w:bCs/>
          <w:color w:val="000000"/>
          <w:sz w:val="28"/>
          <w:szCs w:val="28"/>
        </w:rPr>
        <w:t>«Курс</w:t>
      </w:r>
      <w:r>
        <w:rPr>
          <w:bCs/>
          <w:color w:val="000000"/>
          <w:sz w:val="28"/>
          <w:szCs w:val="28"/>
        </w:rPr>
        <w:t>ах</w:t>
      </w:r>
      <w:r w:rsidRPr="00AA54E0">
        <w:rPr>
          <w:bCs/>
          <w:color w:val="000000"/>
          <w:sz w:val="28"/>
          <w:szCs w:val="28"/>
        </w:rPr>
        <w:t xml:space="preserve"> по обучению электронным услугам и сервисам Росреестра»</w:t>
      </w:r>
      <w:r w:rsidR="00C05069">
        <w:rPr>
          <w:bCs/>
          <w:color w:val="000000"/>
          <w:sz w:val="28"/>
          <w:szCs w:val="28"/>
        </w:rPr>
        <w:t xml:space="preserve"> (</w:t>
      </w:r>
      <w:r w:rsidRPr="00AA54E0">
        <w:rPr>
          <w:bCs/>
          <w:color w:val="000000"/>
          <w:sz w:val="28"/>
          <w:szCs w:val="28"/>
        </w:rPr>
        <w:t xml:space="preserve">как групповых, так и в форме индивидуальных консультаций, </w:t>
      </w:r>
      <w:r w:rsidR="00C05069">
        <w:rPr>
          <w:bCs/>
          <w:color w:val="000000"/>
          <w:sz w:val="28"/>
          <w:szCs w:val="28"/>
        </w:rPr>
        <w:t>как в офисе Управления, так</w:t>
      </w:r>
      <w:r w:rsidRPr="00AA54E0">
        <w:rPr>
          <w:bCs/>
          <w:color w:val="000000"/>
          <w:sz w:val="28"/>
          <w:szCs w:val="28"/>
        </w:rPr>
        <w:t xml:space="preserve"> </w:t>
      </w:r>
      <w:r w:rsidR="00C05069">
        <w:rPr>
          <w:bCs/>
          <w:color w:val="000000"/>
          <w:sz w:val="28"/>
          <w:szCs w:val="28"/>
        </w:rPr>
        <w:t>и с</w:t>
      </w:r>
      <w:r w:rsidRPr="00AA54E0">
        <w:rPr>
          <w:bCs/>
          <w:color w:val="000000"/>
          <w:sz w:val="28"/>
          <w:szCs w:val="28"/>
        </w:rPr>
        <w:t xml:space="preserve"> выезд</w:t>
      </w:r>
      <w:r w:rsidR="00C05069">
        <w:rPr>
          <w:bCs/>
          <w:color w:val="000000"/>
          <w:sz w:val="28"/>
          <w:szCs w:val="28"/>
        </w:rPr>
        <w:t>ом</w:t>
      </w:r>
      <w:r w:rsidRPr="00AA54E0">
        <w:rPr>
          <w:bCs/>
          <w:color w:val="000000"/>
          <w:sz w:val="28"/>
          <w:szCs w:val="28"/>
        </w:rPr>
        <w:t xml:space="preserve"> в офисы пользователей электронных услуг</w:t>
      </w:r>
      <w:r w:rsidR="00C0506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05069" w:rsidRPr="00C05069" w:rsidRDefault="00C05069" w:rsidP="00C05069">
      <w:pPr>
        <w:ind w:firstLine="360"/>
        <w:contextualSpacing/>
        <w:jc w:val="both"/>
        <w:textAlignment w:val="baseline"/>
        <w:rPr>
          <w:color w:val="000000"/>
          <w:sz w:val="16"/>
          <w:szCs w:val="16"/>
        </w:rPr>
      </w:pPr>
    </w:p>
    <w:p w:rsidR="00B40C25" w:rsidRPr="00855F12" w:rsidRDefault="00B40C25" w:rsidP="00485124">
      <w:pPr>
        <w:ind w:left="4956" w:firstLine="708"/>
        <w:jc w:val="both"/>
        <w:rPr>
          <w:i/>
          <w:sz w:val="28"/>
          <w:szCs w:val="28"/>
        </w:rPr>
      </w:pPr>
      <w:r w:rsidRPr="00855F12">
        <w:rPr>
          <w:i/>
          <w:sz w:val="28"/>
          <w:szCs w:val="28"/>
        </w:rPr>
        <w:t>Пресс-служба Управления Росреестра</w:t>
      </w:r>
    </w:p>
    <w:p w:rsidR="00B40C25" w:rsidRPr="00855F12" w:rsidRDefault="00B40C25" w:rsidP="00485124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855F12">
        <w:rPr>
          <w:i/>
          <w:sz w:val="28"/>
          <w:szCs w:val="28"/>
        </w:rPr>
        <w:t>по</w:t>
      </w:r>
      <w:proofErr w:type="gramEnd"/>
      <w:r w:rsidRPr="00855F12">
        <w:rPr>
          <w:i/>
          <w:sz w:val="28"/>
          <w:szCs w:val="28"/>
        </w:rPr>
        <w:t xml:space="preserve"> Челябинской области</w:t>
      </w:r>
    </w:p>
    <w:p w:rsidR="00B40C25" w:rsidRPr="006846EE" w:rsidRDefault="00B40C25" w:rsidP="00855F12">
      <w:pPr>
        <w:rPr>
          <w:sz w:val="28"/>
          <w:szCs w:val="28"/>
        </w:rPr>
      </w:pP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="00485124">
        <w:rPr>
          <w:sz w:val="28"/>
          <w:szCs w:val="28"/>
        </w:rPr>
        <w:tab/>
      </w:r>
      <w:r w:rsidR="00485124">
        <w:rPr>
          <w:sz w:val="28"/>
          <w:szCs w:val="28"/>
        </w:rPr>
        <w:tab/>
      </w:r>
      <w:r w:rsidRPr="00855F12">
        <w:rPr>
          <w:sz w:val="28"/>
          <w:szCs w:val="28"/>
          <w:lang w:val="en-US"/>
        </w:rPr>
        <w:t>E</w:t>
      </w:r>
      <w:r w:rsidRPr="006846EE">
        <w:rPr>
          <w:sz w:val="28"/>
          <w:szCs w:val="28"/>
        </w:rPr>
        <w:t>-</w:t>
      </w:r>
      <w:r w:rsidRPr="00855F12">
        <w:rPr>
          <w:sz w:val="28"/>
          <w:szCs w:val="28"/>
          <w:lang w:val="en-US"/>
        </w:rPr>
        <w:t>m</w:t>
      </w:r>
      <w:r w:rsidRPr="006846EE">
        <w:rPr>
          <w:sz w:val="28"/>
          <w:szCs w:val="28"/>
        </w:rPr>
        <w:t xml:space="preserve">: </w:t>
      </w:r>
      <w:hyperlink r:id="rId7" w:history="1">
        <w:r w:rsidRPr="00855F12">
          <w:rPr>
            <w:rStyle w:val="a3"/>
            <w:sz w:val="28"/>
            <w:szCs w:val="28"/>
            <w:lang w:val="en-US"/>
          </w:rPr>
          <w:t>pressafrs</w:t>
        </w:r>
        <w:r w:rsidRPr="006846EE">
          <w:rPr>
            <w:rStyle w:val="a3"/>
            <w:sz w:val="28"/>
            <w:szCs w:val="28"/>
          </w:rPr>
          <w:t>74@</w:t>
        </w:r>
        <w:r w:rsidRPr="00855F12">
          <w:rPr>
            <w:rStyle w:val="a3"/>
            <w:sz w:val="28"/>
            <w:szCs w:val="28"/>
            <w:lang w:val="en-US"/>
          </w:rPr>
          <w:t>chel</w:t>
        </w:r>
        <w:r w:rsidRPr="006846EE">
          <w:rPr>
            <w:rStyle w:val="a3"/>
            <w:sz w:val="28"/>
            <w:szCs w:val="28"/>
          </w:rPr>
          <w:t>.</w:t>
        </w:r>
        <w:r w:rsidRPr="00855F12">
          <w:rPr>
            <w:rStyle w:val="a3"/>
            <w:sz w:val="28"/>
            <w:szCs w:val="28"/>
            <w:lang w:val="en-US"/>
          </w:rPr>
          <w:t>surnet</w:t>
        </w:r>
        <w:r w:rsidRPr="006846EE">
          <w:rPr>
            <w:rStyle w:val="a3"/>
            <w:sz w:val="28"/>
            <w:szCs w:val="28"/>
          </w:rPr>
          <w:t>.</w:t>
        </w:r>
        <w:proofErr w:type="spellStart"/>
        <w:r w:rsidRPr="00855F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46EE">
        <w:rPr>
          <w:sz w:val="28"/>
          <w:szCs w:val="28"/>
        </w:rPr>
        <w:t xml:space="preserve">    </w:t>
      </w:r>
    </w:p>
    <w:p w:rsidR="00B725CE" w:rsidRPr="00485124" w:rsidRDefault="00C32940" w:rsidP="00485124">
      <w:pPr>
        <w:rPr>
          <w:sz w:val="28"/>
          <w:szCs w:val="28"/>
          <w:lang w:val="en-US"/>
        </w:rPr>
      </w:pPr>
      <w:r w:rsidRPr="006846EE">
        <w:rPr>
          <w:sz w:val="28"/>
          <w:szCs w:val="28"/>
        </w:rPr>
        <w:tab/>
      </w:r>
      <w:r w:rsidRPr="006846EE">
        <w:rPr>
          <w:sz w:val="28"/>
          <w:szCs w:val="28"/>
        </w:rPr>
        <w:tab/>
      </w:r>
      <w:r w:rsidRPr="006846EE">
        <w:rPr>
          <w:sz w:val="28"/>
          <w:szCs w:val="28"/>
        </w:rPr>
        <w:tab/>
      </w:r>
      <w:r w:rsidRPr="006846EE">
        <w:rPr>
          <w:sz w:val="28"/>
          <w:szCs w:val="28"/>
        </w:rPr>
        <w:tab/>
      </w:r>
      <w:r w:rsidRPr="006846EE">
        <w:rPr>
          <w:sz w:val="28"/>
          <w:szCs w:val="28"/>
        </w:rPr>
        <w:tab/>
      </w:r>
      <w:r w:rsidRPr="006846EE">
        <w:rPr>
          <w:sz w:val="28"/>
          <w:szCs w:val="28"/>
        </w:rPr>
        <w:tab/>
      </w:r>
      <w:r w:rsidR="00485124" w:rsidRPr="006846EE">
        <w:rPr>
          <w:sz w:val="28"/>
          <w:szCs w:val="28"/>
        </w:rPr>
        <w:tab/>
      </w:r>
      <w:r w:rsidR="00485124" w:rsidRPr="006846EE">
        <w:rPr>
          <w:sz w:val="28"/>
          <w:szCs w:val="28"/>
        </w:rPr>
        <w:tab/>
      </w:r>
      <w:hyperlink r:id="rId8" w:history="1">
        <w:r w:rsidRPr="00485124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B725CE" w:rsidRPr="00485124" w:rsidSect="00C05069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035"/>
    <w:multiLevelType w:val="hybridMultilevel"/>
    <w:tmpl w:val="8F4AAC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E2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4D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C9D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4B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C0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3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E75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74B18"/>
    <w:multiLevelType w:val="hybridMultilevel"/>
    <w:tmpl w:val="12FA6C2E"/>
    <w:lvl w:ilvl="0" w:tplc="C248F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619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89C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4B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0A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A2E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62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AC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A19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11D81"/>
    <w:rsid w:val="0005741D"/>
    <w:rsid w:val="000B054B"/>
    <w:rsid w:val="000E0A85"/>
    <w:rsid w:val="002843DB"/>
    <w:rsid w:val="002D517B"/>
    <w:rsid w:val="00344EF7"/>
    <w:rsid w:val="00485124"/>
    <w:rsid w:val="004D39DC"/>
    <w:rsid w:val="00593444"/>
    <w:rsid w:val="0063094D"/>
    <w:rsid w:val="00657FE1"/>
    <w:rsid w:val="006846EE"/>
    <w:rsid w:val="0070733C"/>
    <w:rsid w:val="00716AA6"/>
    <w:rsid w:val="007916BC"/>
    <w:rsid w:val="00853955"/>
    <w:rsid w:val="00855F12"/>
    <w:rsid w:val="008D33EC"/>
    <w:rsid w:val="00933AFB"/>
    <w:rsid w:val="009D4283"/>
    <w:rsid w:val="009F07CB"/>
    <w:rsid w:val="00AA7AC6"/>
    <w:rsid w:val="00B40C25"/>
    <w:rsid w:val="00B725CE"/>
    <w:rsid w:val="00B87B2F"/>
    <w:rsid w:val="00C05069"/>
    <w:rsid w:val="00C32940"/>
    <w:rsid w:val="00CC1B97"/>
    <w:rsid w:val="00D01847"/>
    <w:rsid w:val="00DB49EB"/>
    <w:rsid w:val="00DD0F68"/>
    <w:rsid w:val="00E72EFF"/>
    <w:rsid w:val="00EA6FD9"/>
    <w:rsid w:val="00F344A5"/>
    <w:rsid w:val="00F725DA"/>
    <w:rsid w:val="00FB308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2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C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harChar">
    <w:name w:val="Знак Знак Char Char"/>
    <w:basedOn w:val="a"/>
    <w:rsid w:val="008D33E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">
    <w:name w:val="Абзац списка1"/>
    <w:basedOn w:val="a"/>
    <w:rsid w:val="00F725DA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DB4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A1D5-5FAF-433C-B747-15C370B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15</cp:revision>
  <cp:lastPrinted>2019-05-06T09:04:00Z</cp:lastPrinted>
  <dcterms:created xsi:type="dcterms:W3CDTF">2017-10-30T11:45:00Z</dcterms:created>
  <dcterms:modified xsi:type="dcterms:W3CDTF">2019-05-08T04:55:00Z</dcterms:modified>
</cp:coreProperties>
</file>