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84C" w:rsidRDefault="0014484C" w:rsidP="003C0669">
      <w:pPr>
        <w:jc w:val="center"/>
        <w:rPr>
          <w:b/>
          <w:sz w:val="18"/>
          <w:szCs w:val="18"/>
        </w:rPr>
      </w:pPr>
    </w:p>
    <w:p w:rsidR="0014484C" w:rsidRDefault="0014484C" w:rsidP="003C0669">
      <w:pPr>
        <w:jc w:val="center"/>
        <w:rPr>
          <w:b/>
          <w:sz w:val="18"/>
          <w:szCs w:val="18"/>
        </w:rPr>
      </w:pPr>
    </w:p>
    <w:p w:rsidR="0014484C" w:rsidRDefault="0014484C" w:rsidP="003C0669">
      <w:pPr>
        <w:jc w:val="center"/>
        <w:rPr>
          <w:b/>
          <w:sz w:val="18"/>
          <w:szCs w:val="18"/>
        </w:rPr>
      </w:pPr>
    </w:p>
    <w:p w:rsidR="003C0669" w:rsidRPr="0078473F" w:rsidRDefault="003C0669" w:rsidP="003C0669">
      <w:pPr>
        <w:jc w:val="center"/>
        <w:rPr>
          <w:b/>
          <w:sz w:val="18"/>
          <w:szCs w:val="18"/>
        </w:rPr>
      </w:pPr>
      <w:r w:rsidRPr="0078473F">
        <w:rPr>
          <w:b/>
          <w:sz w:val="18"/>
          <w:szCs w:val="18"/>
        </w:rPr>
        <w:t xml:space="preserve">УПРАВЛЕНИЕ </w:t>
      </w:r>
      <w:proofErr w:type="gramStart"/>
      <w:r w:rsidRPr="0078473F">
        <w:rPr>
          <w:b/>
          <w:sz w:val="18"/>
          <w:szCs w:val="18"/>
        </w:rPr>
        <w:t>ФЕДЕРАЛЬНОЙ  СЛУЖБЫ</w:t>
      </w:r>
      <w:proofErr w:type="gramEnd"/>
      <w:r w:rsidRPr="0078473F">
        <w:rPr>
          <w:b/>
          <w:sz w:val="18"/>
          <w:szCs w:val="18"/>
        </w:rPr>
        <w:t xml:space="preserve"> ГОСУДАРСТВЕННОЙ  РЕГИСТРАЦИИ, </w:t>
      </w:r>
    </w:p>
    <w:p w:rsidR="003C0669" w:rsidRDefault="003C0669" w:rsidP="003C0669">
      <w:pPr>
        <w:jc w:val="center"/>
        <w:rPr>
          <w:b/>
          <w:sz w:val="26"/>
          <w:szCs w:val="26"/>
          <w:u w:val="single"/>
        </w:rPr>
      </w:pPr>
      <w:r w:rsidRPr="0078473F">
        <w:rPr>
          <w:b/>
          <w:sz w:val="18"/>
          <w:szCs w:val="18"/>
          <w:u w:val="single"/>
        </w:rPr>
        <w:t>КАДАСТРА И КАРТОГРАФИИ (РОСРЕЕСТР)  ПО ЧЕЛЯБИНСКОЙ ОБЛАСТИ</w:t>
      </w:r>
    </w:p>
    <w:p w:rsidR="003C0669" w:rsidRDefault="003C0669" w:rsidP="003C0669">
      <w:pPr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smartTag w:uri="urn:schemas-microsoft-com:office:smarttags" w:element="metricconverter">
        <w:smartTagPr>
          <w:attr w:name="ProductID" w:val="454048 г"/>
        </w:smartTagPr>
        <w:r>
          <w:rPr>
            <w:sz w:val="26"/>
            <w:szCs w:val="26"/>
          </w:rPr>
          <w:t>454048г</w:t>
        </w:r>
      </w:smartTag>
      <w:r>
        <w:rPr>
          <w:sz w:val="26"/>
          <w:szCs w:val="26"/>
        </w:rPr>
        <w:t>.Челябинск, ул.Елькина, 85</w:t>
      </w:r>
    </w:p>
    <w:p w:rsidR="003C0669" w:rsidRDefault="003C0669" w:rsidP="003C0669">
      <w:pPr>
        <w:rPr>
          <w:sz w:val="28"/>
          <w:szCs w:val="28"/>
        </w:rPr>
      </w:pPr>
    </w:p>
    <w:p w:rsidR="00D45D4C" w:rsidRDefault="003C0669" w:rsidP="00D45D4C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435100" cy="7175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717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68C" w:rsidRDefault="00D8168C" w:rsidP="00D8168C">
      <w:pPr>
        <w:jc w:val="center"/>
        <w:rPr>
          <w:sz w:val="28"/>
          <w:szCs w:val="28"/>
        </w:rPr>
      </w:pPr>
      <w:r>
        <w:rPr>
          <w:sz w:val="28"/>
          <w:szCs w:val="28"/>
        </w:rPr>
        <w:t>За три квартала Управлением Росреестра проведено около полумиллиона регистрационных действий с объектами недвижимости</w:t>
      </w:r>
    </w:p>
    <w:p w:rsidR="00D8168C" w:rsidRDefault="00D8168C" w:rsidP="00D8168C">
      <w:pPr>
        <w:jc w:val="center"/>
        <w:rPr>
          <w:sz w:val="16"/>
          <w:szCs w:val="16"/>
        </w:rPr>
      </w:pPr>
    </w:p>
    <w:p w:rsidR="00D8168C" w:rsidRDefault="00D8168C" w:rsidP="00D8168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Управление Федеральной службы государственной регистрации, кадастра и картографии по Челябинской области информирует об итогах работы по осуществлению учетно-регистрационных действий с недвижимостью за девять месяцев текущего года.   </w:t>
      </w:r>
    </w:p>
    <w:p w:rsidR="00D8168C" w:rsidRDefault="00D8168C" w:rsidP="00D8168C">
      <w:pPr>
        <w:ind w:firstLine="56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В течение трех кварталов 2018 года   Управление Росреестра по Челябинской области осуществило 494172 регистрационных действия по регистрации прав, ограничений (обременений) прав и сделок с объектами недвижимого имущества, за такой же период 2017 года – </w:t>
      </w:r>
      <w:r>
        <w:rPr>
          <w:bCs/>
          <w:sz w:val="28"/>
          <w:szCs w:val="28"/>
        </w:rPr>
        <w:t xml:space="preserve">529017. </w:t>
      </w:r>
    </w:p>
    <w:p w:rsidR="00D8168C" w:rsidRDefault="00D8168C" w:rsidP="00D8168C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этого количества 275801 регдействие приходится на регистрацию прав собственности (в 2017 году </w:t>
      </w:r>
      <w:r>
        <w:rPr>
          <w:color w:val="000000"/>
          <w:spacing w:val="6"/>
          <w:sz w:val="28"/>
          <w:szCs w:val="28"/>
        </w:rPr>
        <w:t xml:space="preserve">– </w:t>
      </w:r>
      <w:r>
        <w:rPr>
          <w:sz w:val="28"/>
          <w:szCs w:val="28"/>
        </w:rPr>
        <w:t xml:space="preserve">320 635), в том числе 1218 прав собственности было зарегистрировано в упрощенном порядке, то есть в рамках закона о «дачной амнистии» (в 2017 году </w:t>
      </w:r>
      <w:r>
        <w:rPr>
          <w:color w:val="000000"/>
          <w:spacing w:val="6"/>
          <w:sz w:val="28"/>
          <w:szCs w:val="28"/>
        </w:rPr>
        <w:t xml:space="preserve">– </w:t>
      </w:r>
      <w:r>
        <w:rPr>
          <w:sz w:val="28"/>
          <w:szCs w:val="28"/>
        </w:rPr>
        <w:t xml:space="preserve">1867). </w:t>
      </w:r>
    </w:p>
    <w:p w:rsidR="00D8168C" w:rsidRDefault="00D8168C" w:rsidP="00D8168C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По видам объектов недвижимости регистрационные действия распределились следующим образом: 177710 приходится на земельные участки (в 2017 году –</w:t>
      </w:r>
      <w:r>
        <w:rPr>
          <w:color w:val="000000"/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185181), остальные на объекты капитального строительства. По состоянию на 30 сентября текущего года было зарегистрировано 340 машино-мест, с мая по сент</w:t>
      </w:r>
      <w:r w:rsidR="005340BD">
        <w:rPr>
          <w:sz w:val="28"/>
          <w:szCs w:val="28"/>
        </w:rPr>
        <w:t xml:space="preserve">ябрь 2017 года – 38 </w:t>
      </w:r>
      <w:proofErr w:type="spellStart"/>
      <w:r w:rsidR="005340BD">
        <w:rPr>
          <w:sz w:val="28"/>
          <w:szCs w:val="28"/>
        </w:rPr>
        <w:t>машино</w:t>
      </w:r>
      <w:proofErr w:type="spellEnd"/>
      <w:r w:rsidR="005340BD">
        <w:rPr>
          <w:sz w:val="28"/>
          <w:szCs w:val="28"/>
        </w:rPr>
        <w:t>-мест</w:t>
      </w:r>
      <w:r>
        <w:rPr>
          <w:sz w:val="28"/>
          <w:szCs w:val="28"/>
        </w:rPr>
        <w:t>.</w:t>
      </w:r>
    </w:p>
    <w:p w:rsidR="00D8168C" w:rsidRDefault="00D8168C" w:rsidP="00D8168C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000000"/>
          <w:spacing w:val="6"/>
          <w:sz w:val="28"/>
          <w:szCs w:val="28"/>
        </w:rPr>
        <w:t>За 9 месяцев 2018 года проведено 59577 регистрационных действий</w:t>
      </w:r>
      <w:r>
        <w:rPr>
          <w:color w:val="000000"/>
          <w:spacing w:val="2"/>
          <w:sz w:val="28"/>
          <w:szCs w:val="28"/>
        </w:rPr>
        <w:t xml:space="preserve"> по государственной регистрации ипотеки всех видов (в 2017 году – </w:t>
      </w:r>
      <w:r>
        <w:rPr>
          <w:bCs/>
          <w:sz w:val="28"/>
          <w:szCs w:val="28"/>
        </w:rPr>
        <w:t>51305</w:t>
      </w:r>
      <w:r>
        <w:rPr>
          <w:color w:val="000000"/>
          <w:spacing w:val="2"/>
          <w:sz w:val="28"/>
          <w:szCs w:val="28"/>
        </w:rPr>
        <w:t xml:space="preserve">), в том числе ипотеки в силу закона на жилье – 31847 </w:t>
      </w:r>
      <w:r>
        <w:rPr>
          <w:bCs/>
          <w:sz w:val="28"/>
          <w:szCs w:val="28"/>
        </w:rPr>
        <w:t xml:space="preserve">(в </w:t>
      </w:r>
      <w:r>
        <w:rPr>
          <w:color w:val="000000"/>
          <w:spacing w:val="6"/>
          <w:sz w:val="28"/>
          <w:szCs w:val="28"/>
        </w:rPr>
        <w:t xml:space="preserve">2017 году – </w:t>
      </w:r>
      <w:r>
        <w:rPr>
          <w:bCs/>
          <w:sz w:val="28"/>
          <w:szCs w:val="28"/>
        </w:rPr>
        <w:t>28002).</w:t>
      </w:r>
    </w:p>
    <w:p w:rsidR="00D8168C" w:rsidRDefault="00D8168C" w:rsidP="00D8168C">
      <w:pPr>
        <w:ind w:firstLine="708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В текущем</w:t>
      </w:r>
      <w:bookmarkStart w:id="0" w:name="_GoBack"/>
      <w:bookmarkEnd w:id="0"/>
      <w:r>
        <w:rPr>
          <w:color w:val="000000"/>
          <w:spacing w:val="2"/>
          <w:sz w:val="28"/>
          <w:szCs w:val="28"/>
        </w:rPr>
        <w:t xml:space="preserve"> году зарегистрировано</w:t>
      </w:r>
      <w:r>
        <w:rPr>
          <w:sz w:val="28"/>
          <w:szCs w:val="28"/>
        </w:rPr>
        <w:t xml:space="preserve"> 6383 </w:t>
      </w:r>
      <w:r>
        <w:rPr>
          <w:bCs/>
          <w:sz w:val="28"/>
          <w:szCs w:val="28"/>
        </w:rPr>
        <w:t xml:space="preserve">договора </w:t>
      </w:r>
      <w:r>
        <w:rPr>
          <w:sz w:val="28"/>
          <w:szCs w:val="28"/>
        </w:rPr>
        <w:t xml:space="preserve">долевого участия в строительстве, на 1 октября 2017 года – </w:t>
      </w:r>
      <w:r>
        <w:rPr>
          <w:bCs/>
          <w:sz w:val="28"/>
          <w:szCs w:val="28"/>
        </w:rPr>
        <w:t>5642</w:t>
      </w:r>
      <w:r>
        <w:rPr>
          <w:color w:val="000000"/>
          <w:sz w:val="28"/>
          <w:szCs w:val="28"/>
        </w:rPr>
        <w:t>.</w:t>
      </w:r>
    </w:p>
    <w:p w:rsidR="00D8168C" w:rsidRDefault="00D8168C" w:rsidP="00D8168C">
      <w:pPr>
        <w:ind w:firstLine="561"/>
        <w:jc w:val="both"/>
        <w:rPr>
          <w:color w:val="000000"/>
          <w:spacing w:val="2"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>С начала года Управлением поставлено на кадастровый учет 47759 объектов недвижимости (</w:t>
      </w:r>
      <w:r>
        <w:rPr>
          <w:bCs/>
          <w:sz w:val="28"/>
          <w:szCs w:val="28"/>
        </w:rPr>
        <w:t xml:space="preserve">в </w:t>
      </w:r>
      <w:r>
        <w:rPr>
          <w:color w:val="000000"/>
          <w:spacing w:val="6"/>
          <w:sz w:val="28"/>
          <w:szCs w:val="28"/>
        </w:rPr>
        <w:t xml:space="preserve">2017 году – </w:t>
      </w:r>
      <w:r>
        <w:rPr>
          <w:bCs/>
          <w:sz w:val="28"/>
          <w:szCs w:val="28"/>
        </w:rPr>
        <w:t>44547</w:t>
      </w:r>
      <w:r>
        <w:rPr>
          <w:rFonts w:eastAsia="Times New Roman"/>
          <w:color w:val="000000"/>
          <w:sz w:val="28"/>
          <w:szCs w:val="28"/>
        </w:rPr>
        <w:t>). Кроме того, 23272 права, ограничения права и обременения объектов недвижимости зарегистрировано на основании заявлений об одновременном осуществлении кадастрового учета и регистрации прав (</w:t>
      </w:r>
      <w:r>
        <w:rPr>
          <w:bCs/>
          <w:sz w:val="28"/>
          <w:szCs w:val="28"/>
        </w:rPr>
        <w:t xml:space="preserve">в </w:t>
      </w:r>
      <w:r>
        <w:rPr>
          <w:color w:val="000000"/>
          <w:spacing w:val="6"/>
          <w:sz w:val="28"/>
          <w:szCs w:val="28"/>
        </w:rPr>
        <w:t xml:space="preserve">2017 году – </w:t>
      </w:r>
      <w:r>
        <w:rPr>
          <w:b/>
          <w:bCs/>
          <w:sz w:val="28"/>
          <w:szCs w:val="28"/>
        </w:rPr>
        <w:t>20710</w:t>
      </w:r>
      <w:r>
        <w:rPr>
          <w:rFonts w:eastAsia="Times New Roman"/>
          <w:color w:val="000000"/>
          <w:sz w:val="28"/>
          <w:szCs w:val="28"/>
        </w:rPr>
        <w:t>). Возможность воспользоваться единой процедурой появилась у владельцев недвижимости в 2017 году после вступления в силу федерального закона №218-ФЗ «О государственной регистрации недвижимости».</w:t>
      </w:r>
    </w:p>
    <w:p w:rsidR="00C54F62" w:rsidRPr="003276BC" w:rsidRDefault="00C54F62" w:rsidP="00C54F62">
      <w:pPr>
        <w:ind w:left="4956" w:firstLine="708"/>
        <w:jc w:val="both"/>
        <w:rPr>
          <w:i/>
          <w:sz w:val="28"/>
          <w:szCs w:val="28"/>
        </w:rPr>
      </w:pPr>
      <w:r w:rsidRPr="003276BC">
        <w:rPr>
          <w:i/>
          <w:sz w:val="28"/>
          <w:szCs w:val="28"/>
        </w:rPr>
        <w:t>Пресс-служба Управления Росреестра</w:t>
      </w:r>
    </w:p>
    <w:p w:rsidR="00C54F62" w:rsidRPr="003276BC" w:rsidRDefault="00C54F62" w:rsidP="00C54F62">
      <w:pPr>
        <w:ind w:left="4956" w:firstLine="708"/>
        <w:jc w:val="both"/>
        <w:rPr>
          <w:i/>
          <w:sz w:val="28"/>
          <w:szCs w:val="28"/>
        </w:rPr>
      </w:pPr>
      <w:r w:rsidRPr="003276BC">
        <w:rPr>
          <w:i/>
          <w:sz w:val="28"/>
          <w:szCs w:val="28"/>
        </w:rPr>
        <w:t>по Челябинской области</w:t>
      </w:r>
    </w:p>
    <w:p w:rsidR="00C54F62" w:rsidRPr="003276BC" w:rsidRDefault="00C54F62" w:rsidP="00C54F6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02678">
        <w:rPr>
          <w:sz w:val="28"/>
          <w:szCs w:val="28"/>
        </w:rPr>
        <w:tab/>
      </w:r>
      <w:r w:rsidR="00A02678">
        <w:rPr>
          <w:sz w:val="28"/>
          <w:szCs w:val="28"/>
        </w:rPr>
        <w:tab/>
      </w:r>
      <w:r w:rsidR="00A02678">
        <w:rPr>
          <w:sz w:val="28"/>
          <w:szCs w:val="28"/>
        </w:rPr>
        <w:tab/>
      </w:r>
      <w:r w:rsidR="00A02678">
        <w:rPr>
          <w:sz w:val="28"/>
          <w:szCs w:val="28"/>
        </w:rPr>
        <w:tab/>
      </w:r>
      <w:r w:rsidR="00A02678">
        <w:rPr>
          <w:sz w:val="28"/>
          <w:szCs w:val="28"/>
        </w:rPr>
        <w:tab/>
      </w:r>
      <w:r w:rsidR="00A02678">
        <w:rPr>
          <w:sz w:val="28"/>
          <w:szCs w:val="28"/>
        </w:rPr>
        <w:tab/>
      </w:r>
      <w:r w:rsidRPr="003276BC">
        <w:rPr>
          <w:sz w:val="28"/>
          <w:szCs w:val="28"/>
        </w:rPr>
        <w:t xml:space="preserve">тел. 8 (351) 237-27-10 </w:t>
      </w:r>
      <w:r w:rsidRPr="003276B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276BC">
        <w:rPr>
          <w:sz w:val="28"/>
          <w:szCs w:val="28"/>
          <w:lang w:val="en-US"/>
        </w:rPr>
        <w:t>E</w:t>
      </w:r>
      <w:r w:rsidRPr="003276BC">
        <w:rPr>
          <w:sz w:val="28"/>
          <w:szCs w:val="28"/>
        </w:rPr>
        <w:t>-</w:t>
      </w:r>
      <w:r w:rsidRPr="003276BC">
        <w:rPr>
          <w:sz w:val="28"/>
          <w:szCs w:val="28"/>
          <w:lang w:val="en-US"/>
        </w:rPr>
        <w:t>m</w:t>
      </w:r>
      <w:r w:rsidRPr="003276BC">
        <w:rPr>
          <w:sz w:val="28"/>
          <w:szCs w:val="28"/>
        </w:rPr>
        <w:t xml:space="preserve">: </w:t>
      </w:r>
      <w:hyperlink r:id="rId5" w:history="1">
        <w:r w:rsidRPr="003276BC">
          <w:rPr>
            <w:rStyle w:val="a3"/>
            <w:sz w:val="28"/>
            <w:szCs w:val="28"/>
          </w:rPr>
          <w:t>pressafrs74@chel.surnet.ru</w:t>
        </w:r>
      </w:hyperlink>
    </w:p>
    <w:p w:rsidR="00C54F62" w:rsidRPr="00F734D1" w:rsidRDefault="005340BD" w:rsidP="00C54F62">
      <w:pPr>
        <w:ind w:left="4956" w:firstLine="708"/>
        <w:rPr>
          <w:color w:val="0000FF"/>
          <w:u w:val="single"/>
        </w:rPr>
      </w:pPr>
      <w:hyperlink r:id="rId6" w:history="1">
        <w:r w:rsidR="00C54F62" w:rsidRPr="003276BC">
          <w:rPr>
            <w:rStyle w:val="a3"/>
            <w:sz w:val="28"/>
            <w:szCs w:val="28"/>
          </w:rPr>
          <w:t>https://vk.com/rosreestr_chel</w:t>
        </w:r>
      </w:hyperlink>
    </w:p>
    <w:p w:rsidR="007B2BA0" w:rsidRDefault="007B2BA0" w:rsidP="00367871">
      <w:pPr>
        <w:jc w:val="both"/>
        <w:rPr>
          <w:b/>
          <w:bCs/>
          <w:sz w:val="28"/>
          <w:szCs w:val="28"/>
        </w:rPr>
      </w:pPr>
    </w:p>
    <w:sectPr w:rsidR="007B2BA0" w:rsidSect="00D45D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4930"/>
    <w:rsid w:val="0001083A"/>
    <w:rsid w:val="000F59AB"/>
    <w:rsid w:val="0014484C"/>
    <w:rsid w:val="002352D0"/>
    <w:rsid w:val="002734FB"/>
    <w:rsid w:val="002D52C5"/>
    <w:rsid w:val="002D58C2"/>
    <w:rsid w:val="0035263E"/>
    <w:rsid w:val="00367871"/>
    <w:rsid w:val="003A50E7"/>
    <w:rsid w:val="003C0669"/>
    <w:rsid w:val="004154C3"/>
    <w:rsid w:val="00444F33"/>
    <w:rsid w:val="004D5304"/>
    <w:rsid w:val="004E2D6E"/>
    <w:rsid w:val="005340BD"/>
    <w:rsid w:val="005F4930"/>
    <w:rsid w:val="0074369F"/>
    <w:rsid w:val="00774B58"/>
    <w:rsid w:val="0078473F"/>
    <w:rsid w:val="007B2BA0"/>
    <w:rsid w:val="00A02678"/>
    <w:rsid w:val="00C54F62"/>
    <w:rsid w:val="00D22040"/>
    <w:rsid w:val="00D45D4C"/>
    <w:rsid w:val="00D8168C"/>
    <w:rsid w:val="00DB06F0"/>
    <w:rsid w:val="00DC3940"/>
    <w:rsid w:val="00E72498"/>
    <w:rsid w:val="00F10E4F"/>
    <w:rsid w:val="00F220B7"/>
    <w:rsid w:val="00FC3BCE"/>
    <w:rsid w:val="00FC69C8"/>
    <w:rsid w:val="00FC7D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FCC69BF-03CC-4A2A-B04B-3D8C60EBC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66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D52C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B06F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06F0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rosreestr_chel" TargetMode="External"/><Relationship Id="rId5" Type="http://schemas.openxmlformats.org/officeDocument/2006/relationships/hyperlink" Target="mailto:pressafrs74@chel.surnet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Ольга</cp:lastModifiedBy>
  <cp:revision>21</cp:revision>
  <cp:lastPrinted>2018-10-19T05:47:00Z</cp:lastPrinted>
  <dcterms:created xsi:type="dcterms:W3CDTF">2018-07-06T04:31:00Z</dcterms:created>
  <dcterms:modified xsi:type="dcterms:W3CDTF">2018-10-19T06:33:00Z</dcterms:modified>
</cp:coreProperties>
</file>