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47" w:rsidRPr="00730747" w:rsidRDefault="00730747" w:rsidP="00730747">
      <w:pPr>
        <w:ind w:firstLine="709"/>
        <w:jc w:val="both"/>
        <w:rPr>
          <w:b/>
          <w:sz w:val="28"/>
          <w:szCs w:val="28"/>
        </w:rPr>
      </w:pPr>
      <w:r w:rsidRPr="00730747">
        <w:rPr>
          <w:b/>
          <w:sz w:val="28"/>
          <w:szCs w:val="28"/>
        </w:rPr>
        <w:t>Сотрудники ОГИБДД Отделения МВД России по Усть-Катавскому городскому округу обращают внимание участников дорожного движения на неукоснительное соблюдение требований правил дорожного движения при неблагоприятных погодных условиях:</w:t>
      </w:r>
    </w:p>
    <w:p w:rsidR="00730747" w:rsidRDefault="00730747" w:rsidP="00730747">
      <w:pPr>
        <w:ind w:firstLine="709"/>
        <w:jc w:val="both"/>
        <w:rPr>
          <w:sz w:val="28"/>
          <w:szCs w:val="28"/>
        </w:rPr>
      </w:pPr>
      <w:r w:rsidRPr="00730747">
        <w:rPr>
          <w:sz w:val="28"/>
          <w:szCs w:val="28"/>
        </w:rPr>
        <w:br/>
        <w:t>Водители, будьте внимательны при управлении транспортным средством!</w:t>
      </w:r>
      <w:r w:rsidRPr="00730747">
        <w:rPr>
          <w:sz w:val="28"/>
          <w:szCs w:val="28"/>
        </w:rPr>
        <w:br/>
      </w:r>
      <w:r w:rsidRPr="00730747">
        <w:rPr>
          <w:sz w:val="28"/>
          <w:szCs w:val="28"/>
        </w:rPr>
        <w:br/>
        <w:t>- При выборе скоростного режима руководствуйтесь не только действующими ограничениями, но и состоянием проезжей части. Соблюдайте максимальную дистанцию до впереди идущего транспортного средства.</w:t>
      </w:r>
      <w:r w:rsidRPr="00730747">
        <w:rPr>
          <w:sz w:val="28"/>
          <w:szCs w:val="28"/>
        </w:rPr>
        <w:br/>
      </w:r>
      <w:r w:rsidRPr="00730747">
        <w:rPr>
          <w:sz w:val="28"/>
          <w:szCs w:val="28"/>
        </w:rPr>
        <w:br/>
        <w:t>- При проезде перекрестков, остановочных пунктов, а также пешеходных переходов будьте предельно внимательны, заранее максимально снижайте скорость движения вашего транспортного средства, вплоть до полной остановки. Чтобы избежать аварийной ситуации на проезжей части.</w:t>
      </w:r>
      <w:r w:rsidRPr="00730747">
        <w:rPr>
          <w:sz w:val="28"/>
          <w:szCs w:val="28"/>
        </w:rPr>
        <w:br/>
      </w:r>
      <w:r w:rsidRPr="00730747">
        <w:rPr>
          <w:sz w:val="28"/>
          <w:szCs w:val="28"/>
        </w:rPr>
        <w:br/>
        <w:t>Пешеходы также должны позаботиться о своей безопасности!</w:t>
      </w:r>
      <w:r w:rsidRPr="00730747">
        <w:rPr>
          <w:sz w:val="28"/>
          <w:szCs w:val="28"/>
        </w:rPr>
        <w:br/>
      </w:r>
      <w:r w:rsidRPr="00730747">
        <w:rPr>
          <w:sz w:val="28"/>
          <w:szCs w:val="28"/>
        </w:rPr>
        <w:br/>
        <w:t>- При выборе одежды отдавайте предпочтение ярким и светлым оттенкам, с максимальным наличием световозвращающих элементов, которые вас сделают заметнее на проезжей части, не только в темное время суток, но и в условиях недостаточной видимости.</w:t>
      </w:r>
    </w:p>
    <w:p w:rsidR="00730747" w:rsidRDefault="00730747" w:rsidP="00730747">
      <w:pPr>
        <w:ind w:firstLine="709"/>
        <w:jc w:val="both"/>
        <w:rPr>
          <w:sz w:val="28"/>
          <w:szCs w:val="28"/>
        </w:rPr>
      </w:pPr>
      <w:r w:rsidRPr="00730747">
        <w:rPr>
          <w:sz w:val="28"/>
          <w:szCs w:val="28"/>
        </w:rPr>
        <w:br/>
        <w:t>- При переходе проезжей части необходимо ОБЯЗАТЕЛЬНО убедиться в безопасности перехода, посмотрев налево и направо, и только после этого, сняв капюшон, и не закрывая обзор дороги зонтом, переходит спокойным шагом проезжую часть.</w:t>
      </w:r>
    </w:p>
    <w:p w:rsidR="005F6984" w:rsidRDefault="00730747" w:rsidP="00730747">
      <w:pPr>
        <w:ind w:firstLine="709"/>
        <w:jc w:val="both"/>
        <w:rPr>
          <w:sz w:val="28"/>
          <w:szCs w:val="28"/>
        </w:rPr>
      </w:pPr>
      <w:r w:rsidRPr="00730747">
        <w:rPr>
          <w:sz w:val="28"/>
          <w:szCs w:val="28"/>
        </w:rPr>
        <w:br/>
        <w:t xml:space="preserve">- Если вы переходите дорогу с детьми ВСЕГДА держите их крепко за руку, за запястье, чтобы их рука не выскользнула </w:t>
      </w:r>
      <w:proofErr w:type="gramStart"/>
      <w:r w:rsidRPr="00730747">
        <w:rPr>
          <w:sz w:val="28"/>
          <w:szCs w:val="28"/>
        </w:rPr>
        <w:t>из</w:t>
      </w:r>
      <w:proofErr w:type="gramEnd"/>
      <w:r w:rsidRPr="00730747">
        <w:rPr>
          <w:sz w:val="28"/>
          <w:szCs w:val="28"/>
        </w:rPr>
        <w:t xml:space="preserve"> вашей.</w:t>
      </w:r>
    </w:p>
    <w:p w:rsidR="00947EA0" w:rsidRDefault="00730747" w:rsidP="00730747">
      <w:pPr>
        <w:ind w:firstLine="709"/>
        <w:jc w:val="both"/>
        <w:rPr>
          <w:sz w:val="28"/>
          <w:szCs w:val="28"/>
        </w:rPr>
      </w:pPr>
      <w:r w:rsidRPr="0073074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730747">
        <w:rPr>
          <w:sz w:val="28"/>
          <w:szCs w:val="28"/>
        </w:rPr>
        <w:t>Напоминаем, что при переходе проезжей части велосипедисты, а также лица, передвигающиеся на самокатах и иных средствах индивидуальной мобильности, должны спешиться и переходить дорогу спокойным шагом, не создавая помех другим участникам дорожного движения.</w:t>
      </w:r>
    </w:p>
    <w:p w:rsidR="006804B0" w:rsidRDefault="006804B0" w:rsidP="006804B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3145" cy="3749040"/>
            <wp:effectExtent l="19050" t="0" r="1905" b="0"/>
            <wp:docPr id="1" name="Рисунок 1" descr="F:\статьи\Картнки\10031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100316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47" w:rsidRDefault="00730747" w:rsidP="00730747">
      <w:pPr>
        <w:ind w:firstLine="709"/>
        <w:jc w:val="both"/>
        <w:rPr>
          <w:sz w:val="28"/>
          <w:szCs w:val="28"/>
        </w:rPr>
      </w:pPr>
    </w:p>
    <w:p w:rsidR="00730747" w:rsidRPr="00730747" w:rsidRDefault="00730747" w:rsidP="00730747">
      <w:pPr>
        <w:ind w:firstLine="709"/>
        <w:jc w:val="both"/>
        <w:rPr>
          <w:sz w:val="28"/>
          <w:szCs w:val="28"/>
        </w:rPr>
      </w:pPr>
    </w:p>
    <w:sectPr w:rsidR="00730747" w:rsidRPr="00730747" w:rsidSect="007307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30747"/>
    <w:rsid w:val="00477A7B"/>
    <w:rsid w:val="005F6984"/>
    <w:rsid w:val="006804B0"/>
    <w:rsid w:val="00730747"/>
    <w:rsid w:val="00947EA0"/>
    <w:rsid w:val="00BE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0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2020-09-16T10:32:00Z</dcterms:created>
  <dcterms:modified xsi:type="dcterms:W3CDTF">2020-09-16T10:37:00Z</dcterms:modified>
</cp:coreProperties>
</file>