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B4" w:rsidRPr="00B160B2" w:rsidRDefault="00CB013A" w:rsidP="00CB01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0B2">
        <w:rPr>
          <w:rFonts w:ascii="Times New Roman" w:hAnsi="Times New Roman" w:cs="Times New Roman"/>
          <w:b/>
          <w:sz w:val="32"/>
          <w:szCs w:val="32"/>
        </w:rPr>
        <w:t>Итоги работы ГИБДД г</w:t>
      </w:r>
      <w:proofErr w:type="gramStart"/>
      <w:r w:rsidRPr="00B160B2">
        <w:rPr>
          <w:rFonts w:ascii="Times New Roman" w:hAnsi="Times New Roman" w:cs="Times New Roman"/>
          <w:b/>
          <w:sz w:val="32"/>
          <w:szCs w:val="32"/>
        </w:rPr>
        <w:t>.У</w:t>
      </w:r>
      <w:proofErr w:type="gramEnd"/>
      <w:r w:rsidRPr="00B160B2">
        <w:rPr>
          <w:rFonts w:ascii="Times New Roman" w:hAnsi="Times New Roman" w:cs="Times New Roman"/>
          <w:b/>
          <w:sz w:val="32"/>
          <w:szCs w:val="32"/>
        </w:rPr>
        <w:t>сть-Катава за 9 месяцев 2019 года</w:t>
      </w:r>
    </w:p>
    <w:p w:rsidR="00216BA3" w:rsidRDefault="00CB013A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отделении ГИБДД ОМВД России по Усть-Катавскому  </w:t>
      </w:r>
      <w:r w:rsidR="00E33416">
        <w:rPr>
          <w:rFonts w:ascii="Times New Roman" w:hAnsi="Times New Roman" w:cs="Times New Roman"/>
          <w:sz w:val="28"/>
          <w:szCs w:val="28"/>
        </w:rPr>
        <w:t xml:space="preserve">городскому округу подвели итоги за 9 месяцев. </w:t>
      </w:r>
    </w:p>
    <w:p w:rsidR="00527D0E" w:rsidRDefault="00E33416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за отчетный период 2019 года на  административной территории Усть-Катавского городского округа зарегистрировано 19 дорожно-транспортных происшествия </w:t>
      </w:r>
      <w:r w:rsidR="00D3256B">
        <w:rPr>
          <w:rFonts w:ascii="Times New Roman" w:hAnsi="Times New Roman" w:cs="Times New Roman"/>
          <w:sz w:val="28"/>
          <w:szCs w:val="28"/>
        </w:rPr>
        <w:t>с пострадавшими, в которых 35 человек получили ранения, погибло 2 человека.</w:t>
      </w:r>
      <w:r w:rsidR="00216BA3">
        <w:rPr>
          <w:rFonts w:ascii="Times New Roman" w:hAnsi="Times New Roman" w:cs="Times New Roman"/>
          <w:sz w:val="28"/>
          <w:szCs w:val="28"/>
        </w:rPr>
        <w:t xml:space="preserve"> </w:t>
      </w:r>
      <w:r w:rsidR="00F14C12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216BA3">
        <w:rPr>
          <w:rFonts w:ascii="Times New Roman" w:hAnsi="Times New Roman" w:cs="Times New Roman"/>
          <w:sz w:val="28"/>
          <w:szCs w:val="28"/>
        </w:rPr>
        <w:t xml:space="preserve">ДТП с участием детей  - пассажиров – 7 </w:t>
      </w:r>
      <w:r w:rsidR="00F14C12">
        <w:rPr>
          <w:rFonts w:ascii="Times New Roman" w:hAnsi="Times New Roman" w:cs="Times New Roman"/>
          <w:sz w:val="28"/>
          <w:szCs w:val="28"/>
        </w:rPr>
        <w:t>,</w:t>
      </w:r>
      <w:r w:rsidR="003028C4">
        <w:rPr>
          <w:rFonts w:ascii="Times New Roman" w:hAnsi="Times New Roman" w:cs="Times New Roman"/>
          <w:sz w:val="28"/>
          <w:szCs w:val="28"/>
        </w:rPr>
        <w:t xml:space="preserve"> которые получили телесные повреждения</w:t>
      </w:r>
      <w:proofErr w:type="gramStart"/>
      <w:r w:rsidR="00F14C1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4C12">
        <w:rPr>
          <w:rFonts w:ascii="Times New Roman" w:hAnsi="Times New Roman" w:cs="Times New Roman"/>
          <w:sz w:val="28"/>
          <w:szCs w:val="28"/>
        </w:rPr>
        <w:t xml:space="preserve"> погибших нет</w:t>
      </w:r>
      <w:r w:rsidR="00216BA3">
        <w:rPr>
          <w:rFonts w:ascii="Times New Roman" w:hAnsi="Times New Roman" w:cs="Times New Roman"/>
          <w:sz w:val="28"/>
          <w:szCs w:val="28"/>
        </w:rPr>
        <w:t>.</w:t>
      </w:r>
      <w:r w:rsidR="003D4911">
        <w:rPr>
          <w:rFonts w:ascii="Times New Roman" w:hAnsi="Times New Roman" w:cs="Times New Roman"/>
          <w:sz w:val="28"/>
          <w:szCs w:val="28"/>
        </w:rPr>
        <w:t xml:space="preserve"> Совершенно ДТП по вине водителей - 19</w:t>
      </w:r>
      <w:r w:rsidR="00F14C12">
        <w:rPr>
          <w:rFonts w:ascii="Times New Roman" w:hAnsi="Times New Roman" w:cs="Times New Roman"/>
          <w:sz w:val="28"/>
          <w:szCs w:val="28"/>
        </w:rPr>
        <w:t>, совершено ДТП с пешеходами – 3. Количество ДТП с материальным ущербом  - 234.</w:t>
      </w:r>
    </w:p>
    <w:p w:rsidR="00F14C12" w:rsidRPr="00F12CA7" w:rsidRDefault="00F14C12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CA7">
        <w:rPr>
          <w:rFonts w:ascii="Times New Roman" w:hAnsi="Times New Roman" w:cs="Times New Roman"/>
          <w:b/>
          <w:sz w:val="28"/>
          <w:szCs w:val="28"/>
        </w:rPr>
        <w:t xml:space="preserve">Основные причины </w:t>
      </w:r>
      <w:proofErr w:type="spellStart"/>
      <w:r w:rsidRPr="00F12CA7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F12CA7">
        <w:rPr>
          <w:rFonts w:ascii="Times New Roman" w:hAnsi="Times New Roman" w:cs="Times New Roman"/>
          <w:b/>
          <w:sz w:val="28"/>
          <w:szCs w:val="28"/>
        </w:rPr>
        <w:t xml:space="preserve"> – транспортных происшествий:</w:t>
      </w:r>
    </w:p>
    <w:p w:rsidR="00F14C12" w:rsidRDefault="00F12CA7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транспортными средствами в состоянии алкогольного опьянения – 2 ДТП;</w:t>
      </w:r>
    </w:p>
    <w:p w:rsidR="00F12CA7" w:rsidRDefault="00F12CA7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несоответствие скорости конкретным условиям -5 ДТП;</w:t>
      </w:r>
    </w:p>
    <w:p w:rsidR="00F12CA7" w:rsidRDefault="00F12CA7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неправильный выбор дистанции – 2 ДТП.</w:t>
      </w:r>
    </w:p>
    <w:p w:rsidR="00306A64" w:rsidRDefault="00306A64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</w:t>
      </w:r>
      <w:r w:rsidR="00B40B76">
        <w:rPr>
          <w:rFonts w:ascii="Times New Roman" w:hAnsi="Times New Roman" w:cs="Times New Roman"/>
          <w:sz w:val="28"/>
          <w:szCs w:val="28"/>
        </w:rPr>
        <w:t>о 2428</w:t>
      </w:r>
      <w:r>
        <w:rPr>
          <w:rFonts w:ascii="Times New Roman" w:hAnsi="Times New Roman" w:cs="Times New Roman"/>
          <w:sz w:val="28"/>
          <w:szCs w:val="28"/>
        </w:rPr>
        <w:t xml:space="preserve"> нарушений ПДД, отстраненно от управления и привлечено к ответственности 56 водителей управлявших в состоянии опьянения или отказавшихся от проведения медицинского освидетельствования, выявлено 14 водителей по ст.246.1 УК РФ.</w:t>
      </w:r>
    </w:p>
    <w:p w:rsidR="002631AD" w:rsidRDefault="00B40B76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Самыми аварийными месяцами в году стали феврал</w:t>
      </w:r>
      <w:proofErr w:type="gramStart"/>
      <w:r>
        <w:rPr>
          <w:rFonts w:ascii="Times New Roman" w:hAnsi="Times New Roman" w:cs="Times New Roman"/>
          <w:sz w:val="28"/>
          <w:szCs w:val="28"/>
        </w:rPr>
        <w:t>ь</w:t>
      </w:r>
      <w:r w:rsidR="001D20D7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зарегистрировано 3 ДТП и август -4 ДТП.</w:t>
      </w:r>
      <w:r w:rsidR="002631AD">
        <w:rPr>
          <w:rFonts w:ascii="Times New Roman" w:hAnsi="Times New Roman" w:cs="Times New Roman"/>
          <w:sz w:val="28"/>
          <w:szCs w:val="28"/>
        </w:rPr>
        <w:t xml:space="preserve"> По статистике ГИБДД, чаще всего ДТП про</w:t>
      </w:r>
      <w:r w:rsidR="00636665">
        <w:rPr>
          <w:rFonts w:ascii="Times New Roman" w:hAnsi="Times New Roman" w:cs="Times New Roman"/>
          <w:sz w:val="28"/>
          <w:szCs w:val="28"/>
        </w:rPr>
        <w:t>исходит</w:t>
      </w:r>
      <w:r w:rsidR="002631AD">
        <w:rPr>
          <w:rFonts w:ascii="Times New Roman" w:hAnsi="Times New Roman" w:cs="Times New Roman"/>
          <w:sz w:val="28"/>
          <w:szCs w:val="28"/>
        </w:rPr>
        <w:t xml:space="preserve"> по времени  в промежутке с 12:00 до 14:00 часов – 7 ДТП</w:t>
      </w:r>
      <w:r w:rsidR="00A02204">
        <w:rPr>
          <w:rFonts w:ascii="Times New Roman" w:hAnsi="Times New Roman" w:cs="Times New Roman"/>
          <w:sz w:val="28"/>
          <w:szCs w:val="28"/>
        </w:rPr>
        <w:t>.</w:t>
      </w:r>
      <w:r w:rsidR="00A02204" w:rsidRPr="00A02204">
        <w:rPr>
          <w:rFonts w:ascii="Verdana" w:hAnsi="Verdana"/>
          <w:color w:val="565656"/>
          <w:sz w:val="27"/>
          <w:szCs w:val="27"/>
          <w:shd w:val="clear" w:color="auto" w:fill="FFFFFF"/>
        </w:rPr>
        <w:t xml:space="preserve"> </w:t>
      </w:r>
      <w:r w:rsidR="00A02204" w:rsidRPr="00A022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Как ни странно, самые опасные дни недели - это отнюдь не рабочая пятидневка, когда дороги </w:t>
      </w:r>
      <w:r w:rsidR="0063666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максимально загружены, а </w:t>
      </w:r>
      <w:r w:rsidR="0047494D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="002631AD">
        <w:rPr>
          <w:rFonts w:ascii="Times New Roman" w:hAnsi="Times New Roman" w:cs="Times New Roman"/>
          <w:sz w:val="28"/>
          <w:szCs w:val="28"/>
        </w:rPr>
        <w:t>воскресенье – 8 ДТП.</w:t>
      </w:r>
    </w:p>
    <w:p w:rsidR="00256063" w:rsidRDefault="00256063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6063" w:rsidRPr="00256063" w:rsidRDefault="00256063" w:rsidP="00216B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06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Уважаемые водители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,</w:t>
      </w:r>
      <w:r w:rsidRPr="0025606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соблюдайте безопасную скорость движения и дистанцию, не совершайте резких манёвров, пешеходы переходите дорогу только в установленных для этого местах — по пешеходным переходам, предварительно убедившись в своей безопасности.</w:t>
      </w:r>
      <w:bookmarkStart w:id="0" w:name="_GoBack"/>
      <w:bookmarkEnd w:id="0"/>
    </w:p>
    <w:p w:rsidR="005D039A" w:rsidRPr="005D039A" w:rsidRDefault="005D039A" w:rsidP="005D03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>Инспекторы напоминают</w:t>
      </w:r>
      <w:r w:rsidRPr="005D039A">
        <w:rPr>
          <w:color w:val="171717"/>
          <w:sz w:val="28"/>
          <w:szCs w:val="28"/>
        </w:rPr>
        <w:t xml:space="preserve"> о правилах безопасного поведен</w:t>
      </w:r>
      <w:r w:rsidR="00C80C47">
        <w:rPr>
          <w:color w:val="171717"/>
          <w:sz w:val="28"/>
          <w:szCs w:val="28"/>
        </w:rPr>
        <w:t>ия на проезжей части</w:t>
      </w:r>
      <w:r w:rsidRPr="005D039A">
        <w:rPr>
          <w:color w:val="171717"/>
          <w:sz w:val="28"/>
          <w:szCs w:val="28"/>
        </w:rPr>
        <w:t>, обратив особое вн</w:t>
      </w:r>
      <w:r w:rsidR="00C80C47">
        <w:rPr>
          <w:color w:val="171717"/>
          <w:sz w:val="28"/>
          <w:szCs w:val="28"/>
        </w:rPr>
        <w:t>имание на то, что осенью</w:t>
      </w:r>
      <w:r w:rsidRPr="005D039A">
        <w:rPr>
          <w:color w:val="171717"/>
          <w:sz w:val="28"/>
          <w:szCs w:val="28"/>
        </w:rPr>
        <w:t xml:space="preserve"> световой день значительно уменьшается, при этом часто отмечаются гололедные явления, видимость осложняе</w:t>
      </w:r>
      <w:r w:rsidR="008467E2">
        <w:rPr>
          <w:color w:val="171717"/>
          <w:sz w:val="28"/>
          <w:szCs w:val="28"/>
        </w:rPr>
        <w:t xml:space="preserve">тся осадками или туманами. В связи с этим, </w:t>
      </w:r>
      <w:r w:rsidRPr="005D039A">
        <w:rPr>
          <w:color w:val="171717"/>
          <w:sz w:val="28"/>
          <w:szCs w:val="28"/>
        </w:rPr>
        <w:t>необходимо повысить внимательность и осторожность на тротуарах и дорогах,  при пользовании общественным транспортом и при переходе проезжей части.</w:t>
      </w:r>
    </w:p>
    <w:p w:rsidR="005D039A" w:rsidRPr="005D039A" w:rsidRDefault="005D039A" w:rsidP="005D039A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171717"/>
          <w:sz w:val="28"/>
          <w:szCs w:val="28"/>
        </w:rPr>
      </w:pPr>
      <w:r w:rsidRPr="005D039A">
        <w:rPr>
          <w:color w:val="171717"/>
          <w:sz w:val="28"/>
          <w:szCs w:val="28"/>
        </w:rPr>
        <w:t>Необходимо позаботиться и о повышении видимости в темное время с</w:t>
      </w:r>
      <w:r w:rsidR="008467E2">
        <w:rPr>
          <w:color w:val="171717"/>
          <w:sz w:val="28"/>
          <w:szCs w:val="28"/>
        </w:rPr>
        <w:t xml:space="preserve">уток. Сотрудники ГИБДД напоминают </w:t>
      </w:r>
      <w:r w:rsidRPr="005D039A">
        <w:rPr>
          <w:color w:val="171717"/>
          <w:sz w:val="28"/>
          <w:szCs w:val="28"/>
        </w:rPr>
        <w:t xml:space="preserve">принцип действия </w:t>
      </w:r>
      <w:proofErr w:type="spellStart"/>
      <w:r w:rsidRPr="005D039A">
        <w:rPr>
          <w:color w:val="171717"/>
          <w:sz w:val="28"/>
          <w:szCs w:val="28"/>
        </w:rPr>
        <w:t>световозвращающих</w:t>
      </w:r>
      <w:proofErr w:type="spellEnd"/>
      <w:r w:rsidRPr="005D039A">
        <w:rPr>
          <w:color w:val="171717"/>
          <w:sz w:val="28"/>
          <w:szCs w:val="28"/>
        </w:rPr>
        <w:t xml:space="preserve"> элементов, </w:t>
      </w:r>
      <w:r w:rsidR="008467E2">
        <w:rPr>
          <w:color w:val="171717"/>
          <w:sz w:val="28"/>
          <w:szCs w:val="28"/>
        </w:rPr>
        <w:t>нужно</w:t>
      </w:r>
      <w:r w:rsidRPr="005D039A">
        <w:rPr>
          <w:color w:val="171717"/>
          <w:sz w:val="28"/>
          <w:szCs w:val="28"/>
        </w:rPr>
        <w:t xml:space="preserve"> размещать светоотражатели на верхней одежде, чтобы быть заметным для водителей и снизить риск возникновения дорожно-транспортных происшествий. </w:t>
      </w:r>
    </w:p>
    <w:p w:rsidR="00CB013A" w:rsidRDefault="00C839F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631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301F58" w:rsidRDefault="00301F58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Начальник ГИБДД  И.С</w:t>
      </w:r>
      <w:r w:rsidR="004D041C">
        <w:rPr>
          <w:rStyle w:val="a6"/>
          <w:rFonts w:ascii="Times New Roman" w:hAnsi="Times New Roman" w:cs="Times New Roman"/>
          <w:sz w:val="28"/>
          <w:szCs w:val="28"/>
        </w:rPr>
        <w:t xml:space="preserve">. </w:t>
      </w:r>
      <w:r w:rsidRPr="00301F58">
        <w:rPr>
          <w:rStyle w:val="a6"/>
          <w:rFonts w:ascii="Times New Roman" w:hAnsi="Times New Roman" w:cs="Times New Roman"/>
          <w:sz w:val="28"/>
          <w:szCs w:val="28"/>
        </w:rPr>
        <w:t>Дурникин</w:t>
      </w:r>
    </w:p>
    <w:p w:rsidR="00686AFD" w:rsidRDefault="00686AFD">
      <w:pPr>
        <w:rPr>
          <w:rStyle w:val="a6"/>
          <w:rFonts w:ascii="Times New Roman" w:hAnsi="Times New Roman" w:cs="Times New Roman"/>
          <w:sz w:val="28"/>
          <w:szCs w:val="28"/>
        </w:rPr>
      </w:pPr>
    </w:p>
    <w:p w:rsidR="00686AFD" w:rsidRDefault="00686AFD">
      <w:pPr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961521"/>
            <wp:effectExtent l="19050" t="0" r="3175" b="0"/>
            <wp:docPr id="1" name="Рисунок 1" descr="D:\Новая папка\Оксана\картинки к релизам\gib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вая папка\Оксана\картинки к релизам\gibd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FD" w:rsidRPr="00301F58" w:rsidRDefault="00686AF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86AFD" w:rsidRPr="00301F58" w:rsidSect="00301F5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13A"/>
    <w:rsid w:val="00045384"/>
    <w:rsid w:val="000D427D"/>
    <w:rsid w:val="001D20D7"/>
    <w:rsid w:val="00216BA3"/>
    <w:rsid w:val="00256063"/>
    <w:rsid w:val="002631AD"/>
    <w:rsid w:val="00301F58"/>
    <w:rsid w:val="003028C4"/>
    <w:rsid w:val="00306A64"/>
    <w:rsid w:val="003D4911"/>
    <w:rsid w:val="0047494D"/>
    <w:rsid w:val="004D041C"/>
    <w:rsid w:val="00527D0E"/>
    <w:rsid w:val="005D039A"/>
    <w:rsid w:val="00636665"/>
    <w:rsid w:val="00686AFD"/>
    <w:rsid w:val="006A1C0D"/>
    <w:rsid w:val="00746604"/>
    <w:rsid w:val="00826098"/>
    <w:rsid w:val="008467E2"/>
    <w:rsid w:val="00A02204"/>
    <w:rsid w:val="00AA10FB"/>
    <w:rsid w:val="00B160B2"/>
    <w:rsid w:val="00B40B76"/>
    <w:rsid w:val="00C419B4"/>
    <w:rsid w:val="00C80C47"/>
    <w:rsid w:val="00C839F5"/>
    <w:rsid w:val="00CB013A"/>
    <w:rsid w:val="00D3256B"/>
    <w:rsid w:val="00E33416"/>
    <w:rsid w:val="00F12CA7"/>
    <w:rsid w:val="00F1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0FB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01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AFCC-7A66-40B7-BFE9-A3B8B2BE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cp:lastPrinted>2019-10-11T04:54:00Z</cp:lastPrinted>
  <dcterms:created xsi:type="dcterms:W3CDTF">2019-10-11T04:57:00Z</dcterms:created>
  <dcterms:modified xsi:type="dcterms:W3CDTF">2019-10-11T09:24:00Z</dcterms:modified>
</cp:coreProperties>
</file>