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850951" cy="68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1" cy="6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D57126">
        <w:rPr>
          <w:sz w:val="28"/>
          <w:szCs w:val="28"/>
        </w:rPr>
        <w:t xml:space="preserve">               </w:t>
      </w:r>
      <w:r w:rsidR="00AB20EF">
        <w:rPr>
          <w:sz w:val="28"/>
          <w:szCs w:val="28"/>
        </w:rPr>
        <w:t xml:space="preserve">                                                              </w:t>
      </w:r>
      <w:r w:rsidR="007E27FD">
        <w:rPr>
          <w:sz w:val="27"/>
          <w:szCs w:val="27"/>
        </w:rPr>
        <w:t>17</w:t>
      </w:r>
      <w:r w:rsidR="00F130BF">
        <w:rPr>
          <w:sz w:val="27"/>
          <w:szCs w:val="27"/>
        </w:rPr>
        <w:t>.11</w:t>
      </w:r>
      <w:r w:rsidR="00AB20EF" w:rsidRPr="00FC00EB">
        <w:rPr>
          <w:sz w:val="27"/>
          <w:szCs w:val="27"/>
        </w:rPr>
        <w:t>.20</w:t>
      </w:r>
      <w:r w:rsidR="00470658" w:rsidRPr="00FC00EB">
        <w:rPr>
          <w:sz w:val="27"/>
          <w:szCs w:val="27"/>
        </w:rPr>
        <w:t>20</w:t>
      </w:r>
    </w:p>
    <w:p w:rsidR="00D1236C" w:rsidRDefault="00D1236C" w:rsidP="000758D3">
      <w:pPr>
        <w:rPr>
          <w:sz w:val="27"/>
          <w:szCs w:val="27"/>
        </w:rPr>
      </w:pPr>
    </w:p>
    <w:p w:rsidR="00905339" w:rsidRPr="00AB369A" w:rsidRDefault="00F130BF" w:rsidP="00A442EC">
      <w:pPr>
        <w:shd w:val="clear" w:color="auto" w:fill="FFFFFF"/>
        <w:suppressAutoHyphens w:val="0"/>
        <w:ind w:firstLine="567"/>
        <w:jc w:val="center"/>
        <w:rPr>
          <w:sz w:val="28"/>
          <w:szCs w:val="28"/>
          <w:lang w:eastAsia="ru-RU"/>
        </w:rPr>
      </w:pPr>
      <w:r w:rsidRPr="00AB369A">
        <w:rPr>
          <w:sz w:val="28"/>
          <w:szCs w:val="28"/>
          <w:lang w:eastAsia="ru-RU"/>
        </w:rPr>
        <w:t xml:space="preserve">Челябинским </w:t>
      </w:r>
      <w:r w:rsidR="00905339" w:rsidRPr="00AB369A">
        <w:rPr>
          <w:sz w:val="28"/>
          <w:szCs w:val="28"/>
          <w:lang w:eastAsia="ru-RU"/>
        </w:rPr>
        <w:t>Управление</w:t>
      </w:r>
      <w:r w:rsidRPr="00AB369A">
        <w:rPr>
          <w:sz w:val="28"/>
          <w:szCs w:val="28"/>
          <w:lang w:eastAsia="ru-RU"/>
        </w:rPr>
        <w:t>м Росреестра зарегистрирован</w:t>
      </w:r>
      <w:r w:rsidR="00905339" w:rsidRPr="00AB369A">
        <w:rPr>
          <w:sz w:val="28"/>
          <w:szCs w:val="28"/>
          <w:lang w:eastAsia="ru-RU"/>
        </w:rPr>
        <w:t xml:space="preserve">о </w:t>
      </w:r>
      <w:r w:rsidR="007E27FD">
        <w:rPr>
          <w:sz w:val="28"/>
          <w:szCs w:val="28"/>
          <w:lang w:eastAsia="ru-RU"/>
        </w:rPr>
        <w:t>2934</w:t>
      </w:r>
      <w:r w:rsidRPr="00AB369A">
        <w:rPr>
          <w:sz w:val="28"/>
          <w:szCs w:val="28"/>
          <w:lang w:eastAsia="ru-RU"/>
        </w:rPr>
        <w:t xml:space="preserve"> пакет</w:t>
      </w:r>
      <w:r w:rsidR="007E27FD">
        <w:rPr>
          <w:sz w:val="28"/>
          <w:szCs w:val="28"/>
          <w:lang w:eastAsia="ru-RU"/>
        </w:rPr>
        <w:t>а</w:t>
      </w:r>
      <w:r w:rsidRPr="00AB369A">
        <w:rPr>
          <w:sz w:val="28"/>
          <w:szCs w:val="28"/>
          <w:lang w:eastAsia="ru-RU"/>
        </w:rPr>
        <w:t xml:space="preserve"> документов</w:t>
      </w:r>
      <w:r w:rsidR="00905339" w:rsidRPr="00AB369A">
        <w:rPr>
          <w:sz w:val="28"/>
          <w:szCs w:val="28"/>
          <w:lang w:eastAsia="ru-RU"/>
        </w:rPr>
        <w:t xml:space="preserve"> по льготной ипотеке</w:t>
      </w:r>
    </w:p>
    <w:p w:rsidR="00905339" w:rsidRPr="00AB369A" w:rsidRDefault="00905339" w:rsidP="00905339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905339" w:rsidRPr="00AB369A" w:rsidRDefault="00905339" w:rsidP="00905339">
      <w:pPr>
        <w:shd w:val="clear" w:color="auto" w:fill="FFFFFF"/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AB369A">
        <w:rPr>
          <w:b/>
          <w:sz w:val="28"/>
          <w:szCs w:val="28"/>
          <w:lang w:eastAsia="ru-RU"/>
        </w:rPr>
        <w:t>Управление Росреестра по Челябинской области осуществляет государственную регистрацию прав на недвижимое имущество и сделок с ним</w:t>
      </w:r>
      <w:r w:rsidR="00F130BF" w:rsidRPr="00AB369A">
        <w:rPr>
          <w:b/>
          <w:sz w:val="28"/>
          <w:szCs w:val="28"/>
          <w:lang w:eastAsia="ru-RU"/>
        </w:rPr>
        <w:t>, в том числе</w:t>
      </w:r>
      <w:r w:rsidRPr="00AB369A">
        <w:rPr>
          <w:b/>
          <w:sz w:val="28"/>
          <w:szCs w:val="28"/>
          <w:lang w:eastAsia="ru-RU"/>
        </w:rPr>
        <w:t xml:space="preserve"> в рамках программы льготного ипотечного кредитования населения. </w:t>
      </w:r>
      <w:r w:rsidR="00F130BF" w:rsidRPr="00AB369A">
        <w:rPr>
          <w:rFonts w:eastAsiaTheme="minorHAnsi"/>
          <w:b/>
          <w:sz w:val="28"/>
          <w:szCs w:val="28"/>
          <w:lang w:eastAsia="en-US"/>
        </w:rPr>
        <w:t>Проанализировав статистику по данному направлению деятельности, Управление сообщает об увеличении количества прошедших государственную регистрацию договоров по сниженной ипотечной ставке.</w:t>
      </w:r>
    </w:p>
    <w:p w:rsidR="00BA447D" w:rsidRPr="00AB369A" w:rsidRDefault="00905339" w:rsidP="00905339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B369A">
        <w:rPr>
          <w:sz w:val="28"/>
          <w:szCs w:val="28"/>
          <w:lang w:eastAsia="ru-RU"/>
        </w:rPr>
        <w:t xml:space="preserve">В </w:t>
      </w:r>
      <w:r w:rsidR="00A442EC">
        <w:rPr>
          <w:sz w:val="28"/>
          <w:szCs w:val="28"/>
          <w:lang w:eastAsia="ru-RU"/>
        </w:rPr>
        <w:t>целя</w:t>
      </w:r>
      <w:r w:rsidR="00BA447D" w:rsidRPr="00AB369A">
        <w:rPr>
          <w:sz w:val="28"/>
          <w:szCs w:val="28"/>
          <w:lang w:eastAsia="ru-RU"/>
        </w:rPr>
        <w:t>х</w:t>
      </w:r>
      <w:r w:rsidRPr="00AB369A">
        <w:rPr>
          <w:sz w:val="28"/>
          <w:szCs w:val="28"/>
          <w:lang w:eastAsia="ru-RU"/>
        </w:rPr>
        <w:t xml:space="preserve"> </w:t>
      </w:r>
      <w:r w:rsidR="00BA447D" w:rsidRPr="00AB369A">
        <w:rPr>
          <w:sz w:val="28"/>
          <w:szCs w:val="28"/>
          <w:lang w:eastAsia="ru-RU"/>
        </w:rPr>
        <w:t xml:space="preserve">господдержки </w:t>
      </w:r>
      <w:r w:rsidR="00AE68D9" w:rsidRPr="00AB369A">
        <w:rPr>
          <w:sz w:val="28"/>
          <w:szCs w:val="28"/>
          <w:lang w:eastAsia="ru-RU"/>
        </w:rPr>
        <w:t xml:space="preserve">строительной отрасли </w:t>
      </w:r>
      <w:r w:rsidR="00AE68D9">
        <w:rPr>
          <w:sz w:val="28"/>
          <w:szCs w:val="28"/>
          <w:lang w:eastAsia="ru-RU"/>
        </w:rPr>
        <w:t xml:space="preserve">и </w:t>
      </w:r>
      <w:r w:rsidR="00BA447D" w:rsidRPr="00AB369A">
        <w:rPr>
          <w:sz w:val="28"/>
          <w:szCs w:val="28"/>
          <w:lang w:eastAsia="ru-RU"/>
        </w:rPr>
        <w:t xml:space="preserve">граждан, желающих </w:t>
      </w:r>
      <w:r w:rsidR="00AE68D9">
        <w:rPr>
          <w:sz w:val="28"/>
          <w:szCs w:val="28"/>
          <w:lang w:eastAsia="ru-RU"/>
        </w:rPr>
        <w:t xml:space="preserve">улучшить свои жилищные условия, </w:t>
      </w:r>
      <w:r w:rsidR="00BA447D" w:rsidRPr="00AB369A">
        <w:rPr>
          <w:sz w:val="28"/>
          <w:szCs w:val="28"/>
          <w:lang w:eastAsia="ru-RU"/>
        </w:rPr>
        <w:t>действует программа Правительства Российской Федерации по субсидированию ипотечных займов населения</w:t>
      </w:r>
      <w:r w:rsidR="00A442EC">
        <w:rPr>
          <w:sz w:val="28"/>
          <w:szCs w:val="28"/>
          <w:lang w:eastAsia="ru-RU"/>
        </w:rPr>
        <w:t>*</w:t>
      </w:r>
      <w:r w:rsidR="00BA447D" w:rsidRPr="00AB369A">
        <w:rPr>
          <w:sz w:val="28"/>
          <w:szCs w:val="28"/>
          <w:lang w:eastAsia="ru-RU"/>
        </w:rPr>
        <w:t>. В октябре 2020 года программа была продлена до середины следующего года. Это обусловлено высоким спросом</w:t>
      </w:r>
      <w:r w:rsidR="00AB369A" w:rsidRPr="00AB369A">
        <w:rPr>
          <w:sz w:val="28"/>
          <w:szCs w:val="28"/>
          <w:lang w:eastAsia="ru-RU"/>
        </w:rPr>
        <w:t xml:space="preserve"> к подобного рода банковским продуктам, которые позволяют гражданам приобретать квартиры в ипотеку по льготной процентной ставке.  </w:t>
      </w:r>
    </w:p>
    <w:p w:rsidR="00905339" w:rsidRPr="00AB369A" w:rsidRDefault="00905339" w:rsidP="00905339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B369A">
        <w:rPr>
          <w:sz w:val="28"/>
          <w:szCs w:val="28"/>
          <w:lang w:eastAsia="ru-RU"/>
        </w:rPr>
        <w:t>Исходя из статистических данных</w:t>
      </w:r>
      <w:r w:rsidR="00AB369A">
        <w:rPr>
          <w:sz w:val="28"/>
          <w:szCs w:val="28"/>
          <w:lang w:eastAsia="ru-RU"/>
        </w:rPr>
        <w:t>, имеющихся в</w:t>
      </w:r>
      <w:r w:rsidRPr="00AB369A">
        <w:rPr>
          <w:sz w:val="28"/>
          <w:szCs w:val="28"/>
          <w:lang w:eastAsia="ru-RU"/>
        </w:rPr>
        <w:t xml:space="preserve"> Управлени</w:t>
      </w:r>
      <w:r w:rsidR="00AB369A">
        <w:rPr>
          <w:sz w:val="28"/>
          <w:szCs w:val="28"/>
          <w:lang w:eastAsia="ru-RU"/>
        </w:rPr>
        <w:t>и</w:t>
      </w:r>
      <w:r w:rsidRPr="00AB369A">
        <w:rPr>
          <w:sz w:val="28"/>
          <w:szCs w:val="28"/>
          <w:lang w:eastAsia="ru-RU"/>
        </w:rPr>
        <w:t xml:space="preserve"> Росреестра по Челябинской области, южноуральцы</w:t>
      </w:r>
      <w:r w:rsidR="00AE68D9">
        <w:rPr>
          <w:sz w:val="28"/>
          <w:szCs w:val="28"/>
          <w:lang w:eastAsia="ru-RU"/>
        </w:rPr>
        <w:t>, как и все россияне,</w:t>
      </w:r>
      <w:r w:rsidRPr="00AB369A">
        <w:rPr>
          <w:sz w:val="28"/>
          <w:szCs w:val="28"/>
          <w:lang w:eastAsia="ru-RU"/>
        </w:rPr>
        <w:t xml:space="preserve"> активно </w:t>
      </w:r>
      <w:r w:rsidR="00AE68D9">
        <w:rPr>
          <w:sz w:val="28"/>
          <w:szCs w:val="28"/>
          <w:lang w:eastAsia="ru-RU"/>
        </w:rPr>
        <w:t xml:space="preserve">оформляют </w:t>
      </w:r>
      <w:r w:rsidR="00AE68D9" w:rsidRPr="00AB369A">
        <w:rPr>
          <w:sz w:val="28"/>
          <w:szCs w:val="28"/>
          <w:lang w:eastAsia="ru-RU"/>
        </w:rPr>
        <w:t>льготн</w:t>
      </w:r>
      <w:r w:rsidR="00AE68D9">
        <w:rPr>
          <w:sz w:val="28"/>
          <w:szCs w:val="28"/>
          <w:lang w:eastAsia="ru-RU"/>
        </w:rPr>
        <w:t>ую ипотеку</w:t>
      </w:r>
      <w:r w:rsidRPr="00AB369A">
        <w:rPr>
          <w:sz w:val="28"/>
          <w:szCs w:val="28"/>
          <w:lang w:eastAsia="ru-RU"/>
        </w:rPr>
        <w:t xml:space="preserve">. Так, </w:t>
      </w:r>
      <w:r w:rsidR="00AB369A">
        <w:rPr>
          <w:sz w:val="28"/>
          <w:szCs w:val="28"/>
          <w:lang w:eastAsia="ru-RU"/>
        </w:rPr>
        <w:t xml:space="preserve">по </w:t>
      </w:r>
      <w:r w:rsidR="00AB369A" w:rsidRPr="00AB369A">
        <w:rPr>
          <w:sz w:val="28"/>
          <w:szCs w:val="28"/>
          <w:lang w:eastAsia="ru-RU"/>
        </w:rPr>
        <w:t>государственной программ</w:t>
      </w:r>
      <w:r w:rsidR="00AB369A">
        <w:rPr>
          <w:sz w:val="28"/>
          <w:szCs w:val="28"/>
          <w:lang w:eastAsia="ru-RU"/>
        </w:rPr>
        <w:t>е</w:t>
      </w:r>
      <w:r w:rsidR="00AB369A" w:rsidRPr="00AB369A">
        <w:rPr>
          <w:sz w:val="28"/>
          <w:szCs w:val="28"/>
          <w:lang w:eastAsia="ru-RU"/>
        </w:rPr>
        <w:t xml:space="preserve"> ипотечного кредитования </w:t>
      </w:r>
      <w:r w:rsidRPr="00AB369A">
        <w:rPr>
          <w:sz w:val="28"/>
          <w:szCs w:val="28"/>
          <w:lang w:eastAsia="ru-RU"/>
        </w:rPr>
        <w:t>с</w:t>
      </w:r>
      <w:r w:rsidR="00AB369A">
        <w:rPr>
          <w:sz w:val="28"/>
          <w:szCs w:val="28"/>
          <w:lang w:eastAsia="ru-RU"/>
        </w:rPr>
        <w:t>о 2 мая по 1</w:t>
      </w:r>
      <w:r w:rsidR="007E27FD">
        <w:rPr>
          <w:sz w:val="28"/>
          <w:szCs w:val="28"/>
          <w:lang w:eastAsia="ru-RU"/>
        </w:rPr>
        <w:t>5</w:t>
      </w:r>
      <w:r w:rsidR="00AB369A">
        <w:rPr>
          <w:sz w:val="28"/>
          <w:szCs w:val="28"/>
          <w:lang w:eastAsia="ru-RU"/>
        </w:rPr>
        <w:t xml:space="preserve"> </w:t>
      </w:r>
      <w:r w:rsidR="00AE7D91">
        <w:rPr>
          <w:sz w:val="28"/>
          <w:szCs w:val="28"/>
          <w:lang w:eastAsia="ru-RU"/>
        </w:rPr>
        <w:t>ноября</w:t>
      </w:r>
      <w:r w:rsidR="00AB369A">
        <w:rPr>
          <w:sz w:val="28"/>
          <w:szCs w:val="28"/>
          <w:lang w:eastAsia="ru-RU"/>
        </w:rPr>
        <w:t xml:space="preserve"> 2020 года Управлением Росреестра было</w:t>
      </w:r>
      <w:r w:rsidRPr="00AB369A">
        <w:rPr>
          <w:sz w:val="28"/>
          <w:szCs w:val="28"/>
          <w:lang w:eastAsia="ru-RU"/>
        </w:rPr>
        <w:t xml:space="preserve"> зарегистрировано </w:t>
      </w:r>
      <w:r w:rsidR="00AB369A">
        <w:rPr>
          <w:sz w:val="28"/>
          <w:szCs w:val="28"/>
          <w:lang w:eastAsia="ru-RU"/>
        </w:rPr>
        <w:t>2</w:t>
      </w:r>
      <w:r w:rsidR="007E27FD">
        <w:rPr>
          <w:sz w:val="28"/>
          <w:szCs w:val="28"/>
          <w:lang w:eastAsia="ru-RU"/>
        </w:rPr>
        <w:t>934</w:t>
      </w:r>
      <w:r w:rsidRPr="00AB369A">
        <w:rPr>
          <w:sz w:val="28"/>
          <w:szCs w:val="28"/>
          <w:lang w:eastAsia="ru-RU"/>
        </w:rPr>
        <w:t xml:space="preserve"> пакетов документов с </w:t>
      </w:r>
      <w:r w:rsidR="00B608DF">
        <w:rPr>
          <w:sz w:val="28"/>
          <w:szCs w:val="28"/>
          <w:lang w:eastAsia="ru-RU"/>
        </w:rPr>
        <w:t>привлечением кредитных средств</w:t>
      </w:r>
      <w:r w:rsidRPr="00AB369A">
        <w:rPr>
          <w:sz w:val="28"/>
          <w:szCs w:val="28"/>
          <w:lang w:eastAsia="ru-RU"/>
        </w:rPr>
        <w:t xml:space="preserve"> по ставке 6,5 % и ниже.  </w:t>
      </w:r>
      <w:r w:rsidR="00AB369A">
        <w:rPr>
          <w:sz w:val="28"/>
          <w:szCs w:val="28"/>
          <w:lang w:eastAsia="ru-RU"/>
        </w:rPr>
        <w:t xml:space="preserve">В этот показатель входит осуществление </w:t>
      </w:r>
      <w:r w:rsidRPr="00AB369A">
        <w:rPr>
          <w:sz w:val="28"/>
          <w:szCs w:val="28"/>
          <w:lang w:eastAsia="ru-RU"/>
        </w:rPr>
        <w:t>госрегистраци</w:t>
      </w:r>
      <w:r w:rsidR="00AB369A">
        <w:rPr>
          <w:sz w:val="28"/>
          <w:szCs w:val="28"/>
          <w:lang w:eastAsia="ru-RU"/>
        </w:rPr>
        <w:t xml:space="preserve">и </w:t>
      </w:r>
      <w:r w:rsidRPr="00AB369A">
        <w:rPr>
          <w:sz w:val="28"/>
          <w:szCs w:val="28"/>
          <w:lang w:eastAsia="ru-RU"/>
        </w:rPr>
        <w:t xml:space="preserve">по </w:t>
      </w:r>
      <w:r w:rsidR="007E27FD">
        <w:rPr>
          <w:sz w:val="28"/>
          <w:szCs w:val="28"/>
          <w:lang w:eastAsia="ru-RU"/>
        </w:rPr>
        <w:t>1615</w:t>
      </w:r>
      <w:r w:rsidRPr="00AB369A">
        <w:rPr>
          <w:sz w:val="28"/>
          <w:szCs w:val="28"/>
          <w:lang w:eastAsia="ru-RU"/>
        </w:rPr>
        <w:t xml:space="preserve"> договорам долевого участия в строительстве, </w:t>
      </w:r>
      <w:r w:rsidR="007E27FD">
        <w:rPr>
          <w:sz w:val="28"/>
          <w:szCs w:val="28"/>
          <w:lang w:eastAsia="ru-RU"/>
        </w:rPr>
        <w:t>839</w:t>
      </w:r>
      <w:r w:rsidRPr="00AB369A">
        <w:rPr>
          <w:sz w:val="28"/>
          <w:szCs w:val="28"/>
          <w:lang w:eastAsia="ru-RU"/>
        </w:rPr>
        <w:t xml:space="preserve"> договор</w:t>
      </w:r>
      <w:r w:rsidR="007E27FD">
        <w:rPr>
          <w:sz w:val="28"/>
          <w:szCs w:val="28"/>
          <w:lang w:eastAsia="ru-RU"/>
        </w:rPr>
        <w:t>ам</w:t>
      </w:r>
      <w:bookmarkStart w:id="0" w:name="_GoBack"/>
      <w:bookmarkEnd w:id="0"/>
      <w:r w:rsidRPr="00AB369A">
        <w:rPr>
          <w:sz w:val="28"/>
          <w:szCs w:val="28"/>
          <w:lang w:eastAsia="ru-RU"/>
        </w:rPr>
        <w:t xml:space="preserve"> уступки права требования </w:t>
      </w:r>
      <w:r w:rsidR="00A442EC">
        <w:rPr>
          <w:sz w:val="28"/>
          <w:szCs w:val="28"/>
          <w:lang w:eastAsia="ru-RU"/>
        </w:rPr>
        <w:t>между за</w:t>
      </w:r>
      <w:r w:rsidR="00B608DF">
        <w:rPr>
          <w:sz w:val="28"/>
          <w:szCs w:val="28"/>
          <w:lang w:eastAsia="ru-RU"/>
        </w:rPr>
        <w:t>ё</w:t>
      </w:r>
      <w:r w:rsidR="00A442EC">
        <w:rPr>
          <w:sz w:val="28"/>
          <w:szCs w:val="28"/>
          <w:lang w:eastAsia="ru-RU"/>
        </w:rPr>
        <w:t xml:space="preserve">мщиками и юридическими лицами </w:t>
      </w:r>
      <w:r w:rsidRPr="00AB369A">
        <w:rPr>
          <w:sz w:val="28"/>
          <w:szCs w:val="28"/>
          <w:lang w:eastAsia="ru-RU"/>
        </w:rPr>
        <w:t xml:space="preserve">и </w:t>
      </w:r>
      <w:r w:rsidR="007E27FD">
        <w:rPr>
          <w:sz w:val="28"/>
          <w:szCs w:val="28"/>
          <w:lang w:eastAsia="ru-RU"/>
        </w:rPr>
        <w:t>480</w:t>
      </w:r>
      <w:r w:rsidRPr="00AB369A">
        <w:rPr>
          <w:sz w:val="28"/>
          <w:szCs w:val="28"/>
          <w:lang w:eastAsia="ru-RU"/>
        </w:rPr>
        <w:t xml:space="preserve"> договорам купли-продажи</w:t>
      </w:r>
      <w:r w:rsidR="00A442EC">
        <w:rPr>
          <w:sz w:val="28"/>
          <w:szCs w:val="28"/>
          <w:lang w:eastAsia="ru-RU"/>
        </w:rPr>
        <w:t>, заключенным застройщиками с заёмщиками</w:t>
      </w:r>
      <w:r w:rsidRPr="00AB369A">
        <w:rPr>
          <w:sz w:val="28"/>
          <w:szCs w:val="28"/>
          <w:lang w:eastAsia="ru-RU"/>
        </w:rPr>
        <w:t xml:space="preserve">.  </w:t>
      </w:r>
    </w:p>
    <w:p w:rsidR="00A442EC" w:rsidRDefault="00A442EC" w:rsidP="00F130BF">
      <w:pPr>
        <w:ind w:firstLine="708"/>
        <w:jc w:val="both"/>
        <w:rPr>
          <w:i/>
          <w:sz w:val="28"/>
          <w:szCs w:val="28"/>
          <w:lang w:eastAsia="ru-RU"/>
        </w:rPr>
      </w:pPr>
    </w:p>
    <w:p w:rsidR="00D1236C" w:rsidRPr="00A442EC" w:rsidRDefault="00A442EC" w:rsidP="00F130BF">
      <w:pPr>
        <w:ind w:firstLine="708"/>
        <w:jc w:val="both"/>
        <w:rPr>
          <w:rFonts w:ascii="Arial" w:hAnsi="Arial" w:cs="Arial"/>
          <w:i/>
          <w:iCs/>
          <w:sz w:val="27"/>
          <w:szCs w:val="27"/>
          <w:lang w:eastAsia="ru-RU"/>
        </w:rPr>
      </w:pPr>
      <w:r>
        <w:rPr>
          <w:i/>
          <w:sz w:val="28"/>
          <w:szCs w:val="28"/>
          <w:lang w:eastAsia="ru-RU"/>
        </w:rPr>
        <w:t>*</w:t>
      </w:r>
      <w:r w:rsidR="00F130BF" w:rsidRPr="00A442EC">
        <w:rPr>
          <w:i/>
          <w:sz w:val="28"/>
          <w:szCs w:val="28"/>
          <w:lang w:eastAsia="ru-RU"/>
        </w:rPr>
        <w:t xml:space="preserve">Напомним, что оформить льготную ипотеку граждане могут, подав заявку в банк в срок до 1 </w:t>
      </w:r>
      <w:r w:rsidR="00BA447D" w:rsidRPr="00A442EC">
        <w:rPr>
          <w:i/>
          <w:sz w:val="28"/>
          <w:szCs w:val="28"/>
          <w:lang w:eastAsia="ru-RU"/>
        </w:rPr>
        <w:t>июля 2021</w:t>
      </w:r>
      <w:r w:rsidR="00F130BF" w:rsidRPr="00A442EC">
        <w:rPr>
          <w:i/>
          <w:sz w:val="28"/>
          <w:szCs w:val="28"/>
          <w:lang w:eastAsia="ru-RU"/>
        </w:rPr>
        <w:t xml:space="preserve"> года включительно. Предоставление ипотеки по</w:t>
      </w:r>
      <w:r w:rsidR="00B608DF">
        <w:rPr>
          <w:i/>
          <w:sz w:val="28"/>
          <w:szCs w:val="28"/>
          <w:lang w:eastAsia="ru-RU"/>
        </w:rPr>
        <w:t xml:space="preserve"> сниженной процентной </w:t>
      </w:r>
      <w:r w:rsidR="00F130BF" w:rsidRPr="00A442EC">
        <w:rPr>
          <w:i/>
          <w:sz w:val="28"/>
          <w:szCs w:val="28"/>
          <w:lang w:eastAsia="ru-RU"/>
        </w:rPr>
        <w:t>ставке предусмотрено для покупателей жилья в строящ</w:t>
      </w:r>
      <w:r w:rsidR="00B608DF">
        <w:rPr>
          <w:i/>
          <w:sz w:val="28"/>
          <w:szCs w:val="28"/>
          <w:lang w:eastAsia="ru-RU"/>
        </w:rPr>
        <w:t>ихся или в уже возведенных</w:t>
      </w:r>
      <w:r w:rsidR="00F130BF" w:rsidRPr="00A442EC">
        <w:rPr>
          <w:i/>
          <w:sz w:val="28"/>
          <w:szCs w:val="28"/>
          <w:lang w:eastAsia="ru-RU"/>
        </w:rPr>
        <w:t xml:space="preserve"> нов</w:t>
      </w:r>
      <w:r w:rsidR="00B608DF">
        <w:rPr>
          <w:i/>
          <w:sz w:val="28"/>
          <w:szCs w:val="28"/>
          <w:lang w:eastAsia="ru-RU"/>
        </w:rPr>
        <w:t>ых</w:t>
      </w:r>
      <w:r w:rsidR="00F130BF" w:rsidRPr="00A442EC">
        <w:rPr>
          <w:i/>
          <w:sz w:val="28"/>
          <w:szCs w:val="28"/>
          <w:lang w:eastAsia="ru-RU"/>
        </w:rPr>
        <w:t xml:space="preserve"> дом</w:t>
      </w:r>
      <w:r w:rsidR="00B608DF">
        <w:rPr>
          <w:i/>
          <w:sz w:val="28"/>
          <w:szCs w:val="28"/>
          <w:lang w:eastAsia="ru-RU"/>
        </w:rPr>
        <w:t>ах</w:t>
      </w:r>
      <w:r w:rsidR="00F130BF" w:rsidRPr="00A442EC">
        <w:rPr>
          <w:i/>
          <w:sz w:val="28"/>
          <w:szCs w:val="28"/>
          <w:lang w:eastAsia="ru-RU"/>
        </w:rPr>
        <w:t>. Обязательным условием приобретения квартир по</w:t>
      </w:r>
      <w:r w:rsidR="00AE68D9">
        <w:rPr>
          <w:i/>
          <w:sz w:val="28"/>
          <w:szCs w:val="28"/>
          <w:lang w:eastAsia="ru-RU"/>
        </w:rPr>
        <w:t xml:space="preserve"> с</w:t>
      </w:r>
      <w:r w:rsidR="00F130BF" w:rsidRPr="00A442EC">
        <w:rPr>
          <w:i/>
          <w:sz w:val="28"/>
          <w:szCs w:val="28"/>
          <w:lang w:eastAsia="ru-RU"/>
        </w:rPr>
        <w:t>ниженной ставке является первоначальный взнос не менее 15 % от стоимости жилья. В Челябинской области льготную ипотеку можно оформить на сумму не более 6 миллионов рублей.</w:t>
      </w:r>
    </w:p>
    <w:p w:rsidR="00F130BF" w:rsidRPr="00AB369A" w:rsidRDefault="00F130BF" w:rsidP="00110357">
      <w:pPr>
        <w:ind w:left="4253" w:firstLine="708"/>
        <w:jc w:val="right"/>
        <w:rPr>
          <w:i/>
          <w:sz w:val="28"/>
          <w:szCs w:val="28"/>
        </w:rPr>
      </w:pPr>
    </w:p>
    <w:p w:rsidR="00DF357A" w:rsidRPr="00A442EC" w:rsidRDefault="00DF357A" w:rsidP="00110357">
      <w:pPr>
        <w:ind w:left="4253" w:firstLine="708"/>
        <w:jc w:val="right"/>
        <w:rPr>
          <w:sz w:val="28"/>
          <w:szCs w:val="28"/>
        </w:rPr>
      </w:pPr>
      <w:r w:rsidRPr="00A442EC">
        <w:rPr>
          <w:sz w:val="28"/>
          <w:szCs w:val="28"/>
        </w:rPr>
        <w:t>Пресс-служба Управления Росреестра</w:t>
      </w:r>
    </w:p>
    <w:p w:rsidR="00DF357A" w:rsidRPr="00A442EC" w:rsidRDefault="00DF357A" w:rsidP="00110357">
      <w:pPr>
        <w:ind w:left="4253" w:firstLine="708"/>
        <w:jc w:val="right"/>
        <w:rPr>
          <w:sz w:val="28"/>
          <w:szCs w:val="28"/>
        </w:rPr>
      </w:pPr>
      <w:proofErr w:type="gramStart"/>
      <w:r w:rsidRPr="00A442EC">
        <w:rPr>
          <w:sz w:val="28"/>
          <w:szCs w:val="28"/>
        </w:rPr>
        <w:t>по</w:t>
      </w:r>
      <w:proofErr w:type="gramEnd"/>
      <w:r w:rsidRPr="00A442EC">
        <w:rPr>
          <w:sz w:val="28"/>
          <w:szCs w:val="28"/>
        </w:rPr>
        <w:t xml:space="preserve"> Челябинской области</w:t>
      </w:r>
    </w:p>
    <w:sectPr w:rsidR="00DF357A" w:rsidRPr="00A442EC" w:rsidSect="003F1C0B">
      <w:pgSz w:w="12240" w:h="15840"/>
      <w:pgMar w:top="426" w:right="758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2F62"/>
    <w:rsid w:val="0004152B"/>
    <w:rsid w:val="000447E2"/>
    <w:rsid w:val="0005297B"/>
    <w:rsid w:val="000758D3"/>
    <w:rsid w:val="00084AD7"/>
    <w:rsid w:val="00084C62"/>
    <w:rsid w:val="00086AA9"/>
    <w:rsid w:val="000A17B6"/>
    <w:rsid w:val="000B2EB5"/>
    <w:rsid w:val="000B54CF"/>
    <w:rsid w:val="000C2FA6"/>
    <w:rsid w:val="000C52DA"/>
    <w:rsid w:val="000D07A0"/>
    <w:rsid w:val="000F3D39"/>
    <w:rsid w:val="000F415C"/>
    <w:rsid w:val="00110357"/>
    <w:rsid w:val="001229CA"/>
    <w:rsid w:val="001238CE"/>
    <w:rsid w:val="00142FAC"/>
    <w:rsid w:val="001758A7"/>
    <w:rsid w:val="00194DF5"/>
    <w:rsid w:val="001E721B"/>
    <w:rsid w:val="001F0810"/>
    <w:rsid w:val="00200E26"/>
    <w:rsid w:val="00207273"/>
    <w:rsid w:val="0022250D"/>
    <w:rsid w:val="00240402"/>
    <w:rsid w:val="00241AEA"/>
    <w:rsid w:val="00271CFB"/>
    <w:rsid w:val="00285C91"/>
    <w:rsid w:val="002B1E3C"/>
    <w:rsid w:val="002C1DF3"/>
    <w:rsid w:val="002D2386"/>
    <w:rsid w:val="002E1BD1"/>
    <w:rsid w:val="002F6317"/>
    <w:rsid w:val="003038B0"/>
    <w:rsid w:val="003106F0"/>
    <w:rsid w:val="00317144"/>
    <w:rsid w:val="003249D9"/>
    <w:rsid w:val="00336F06"/>
    <w:rsid w:val="0035224C"/>
    <w:rsid w:val="0035240E"/>
    <w:rsid w:val="00361A6D"/>
    <w:rsid w:val="00365594"/>
    <w:rsid w:val="003B1FEB"/>
    <w:rsid w:val="003C1F08"/>
    <w:rsid w:val="003D60C9"/>
    <w:rsid w:val="003E0B16"/>
    <w:rsid w:val="003E75D2"/>
    <w:rsid w:val="003F1C0B"/>
    <w:rsid w:val="003F5809"/>
    <w:rsid w:val="003F606A"/>
    <w:rsid w:val="003F64AD"/>
    <w:rsid w:val="004127EA"/>
    <w:rsid w:val="00417865"/>
    <w:rsid w:val="00417BA2"/>
    <w:rsid w:val="00423BCF"/>
    <w:rsid w:val="00445980"/>
    <w:rsid w:val="004608CA"/>
    <w:rsid w:val="00470658"/>
    <w:rsid w:val="00495658"/>
    <w:rsid w:val="004B4C63"/>
    <w:rsid w:val="004C727C"/>
    <w:rsid w:val="004D4097"/>
    <w:rsid w:val="005015AC"/>
    <w:rsid w:val="00513DAE"/>
    <w:rsid w:val="00523943"/>
    <w:rsid w:val="005265F3"/>
    <w:rsid w:val="005301D8"/>
    <w:rsid w:val="00536E05"/>
    <w:rsid w:val="005373A1"/>
    <w:rsid w:val="00586FBD"/>
    <w:rsid w:val="005B74EE"/>
    <w:rsid w:val="005D14ED"/>
    <w:rsid w:val="005D1F9E"/>
    <w:rsid w:val="005D2CA6"/>
    <w:rsid w:val="005D3EB4"/>
    <w:rsid w:val="005E5F86"/>
    <w:rsid w:val="005F2998"/>
    <w:rsid w:val="005F3ECA"/>
    <w:rsid w:val="005F412C"/>
    <w:rsid w:val="005F4C15"/>
    <w:rsid w:val="00600795"/>
    <w:rsid w:val="00604EE4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6F7A40"/>
    <w:rsid w:val="00703A6B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7E27FD"/>
    <w:rsid w:val="007F7C9C"/>
    <w:rsid w:val="00802D8D"/>
    <w:rsid w:val="00812CD5"/>
    <w:rsid w:val="00825337"/>
    <w:rsid w:val="00836FA3"/>
    <w:rsid w:val="00850885"/>
    <w:rsid w:val="0087122E"/>
    <w:rsid w:val="00876D42"/>
    <w:rsid w:val="00884F6B"/>
    <w:rsid w:val="008C3B78"/>
    <w:rsid w:val="008D229B"/>
    <w:rsid w:val="008D4B43"/>
    <w:rsid w:val="008F1855"/>
    <w:rsid w:val="008F540B"/>
    <w:rsid w:val="00901AD5"/>
    <w:rsid w:val="00905339"/>
    <w:rsid w:val="00907827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88C"/>
    <w:rsid w:val="009B0C8D"/>
    <w:rsid w:val="009D19E2"/>
    <w:rsid w:val="00A246CA"/>
    <w:rsid w:val="00A313D4"/>
    <w:rsid w:val="00A32E55"/>
    <w:rsid w:val="00A37A92"/>
    <w:rsid w:val="00A442EC"/>
    <w:rsid w:val="00A44445"/>
    <w:rsid w:val="00A60B37"/>
    <w:rsid w:val="00A811C9"/>
    <w:rsid w:val="00A9311D"/>
    <w:rsid w:val="00A94425"/>
    <w:rsid w:val="00AA492F"/>
    <w:rsid w:val="00AB20EF"/>
    <w:rsid w:val="00AB369A"/>
    <w:rsid w:val="00AE4C37"/>
    <w:rsid w:val="00AE68D9"/>
    <w:rsid w:val="00AE7D91"/>
    <w:rsid w:val="00AF1DB2"/>
    <w:rsid w:val="00AF3680"/>
    <w:rsid w:val="00AF38BC"/>
    <w:rsid w:val="00B01740"/>
    <w:rsid w:val="00B4480E"/>
    <w:rsid w:val="00B517FB"/>
    <w:rsid w:val="00B5260A"/>
    <w:rsid w:val="00B55C33"/>
    <w:rsid w:val="00B57E93"/>
    <w:rsid w:val="00B608DF"/>
    <w:rsid w:val="00B713C2"/>
    <w:rsid w:val="00B84F08"/>
    <w:rsid w:val="00B85F25"/>
    <w:rsid w:val="00B94050"/>
    <w:rsid w:val="00BA447D"/>
    <w:rsid w:val="00BD29B7"/>
    <w:rsid w:val="00BD7D43"/>
    <w:rsid w:val="00BE0F50"/>
    <w:rsid w:val="00BE5054"/>
    <w:rsid w:val="00C058C6"/>
    <w:rsid w:val="00C125A0"/>
    <w:rsid w:val="00C30583"/>
    <w:rsid w:val="00C343A3"/>
    <w:rsid w:val="00C534A3"/>
    <w:rsid w:val="00C74C67"/>
    <w:rsid w:val="00C760E5"/>
    <w:rsid w:val="00C7615D"/>
    <w:rsid w:val="00C828B2"/>
    <w:rsid w:val="00CC0638"/>
    <w:rsid w:val="00CF02F1"/>
    <w:rsid w:val="00CF75DC"/>
    <w:rsid w:val="00D032A6"/>
    <w:rsid w:val="00D1236C"/>
    <w:rsid w:val="00D37489"/>
    <w:rsid w:val="00D54D2A"/>
    <w:rsid w:val="00D55F87"/>
    <w:rsid w:val="00D57126"/>
    <w:rsid w:val="00D660D1"/>
    <w:rsid w:val="00D7025C"/>
    <w:rsid w:val="00D764F3"/>
    <w:rsid w:val="00D87D3B"/>
    <w:rsid w:val="00D93834"/>
    <w:rsid w:val="00DA7342"/>
    <w:rsid w:val="00DB50F1"/>
    <w:rsid w:val="00DC6F4D"/>
    <w:rsid w:val="00DE2930"/>
    <w:rsid w:val="00DF0225"/>
    <w:rsid w:val="00DF357A"/>
    <w:rsid w:val="00DF6C82"/>
    <w:rsid w:val="00E10B49"/>
    <w:rsid w:val="00E20DA7"/>
    <w:rsid w:val="00E2395C"/>
    <w:rsid w:val="00E51E15"/>
    <w:rsid w:val="00E527F0"/>
    <w:rsid w:val="00E52CD6"/>
    <w:rsid w:val="00E67C2B"/>
    <w:rsid w:val="00E800EA"/>
    <w:rsid w:val="00E8011B"/>
    <w:rsid w:val="00E91BD1"/>
    <w:rsid w:val="00E9406D"/>
    <w:rsid w:val="00E96017"/>
    <w:rsid w:val="00EA0DA7"/>
    <w:rsid w:val="00EC7EDD"/>
    <w:rsid w:val="00F01AD0"/>
    <w:rsid w:val="00F130BF"/>
    <w:rsid w:val="00F14F46"/>
    <w:rsid w:val="00F254C1"/>
    <w:rsid w:val="00F374FD"/>
    <w:rsid w:val="00F50688"/>
    <w:rsid w:val="00F651C5"/>
    <w:rsid w:val="00F70CCB"/>
    <w:rsid w:val="00FB590B"/>
    <w:rsid w:val="00FC00EB"/>
    <w:rsid w:val="00FC2985"/>
    <w:rsid w:val="00FD11BA"/>
    <w:rsid w:val="00FD5952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8E98-64DE-4E0B-83E5-2BAFFAE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32E5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F02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A32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4C9B-5A60-4549-92BE-A0B8B2B0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20</cp:revision>
  <cp:lastPrinted>2020-06-18T10:59:00Z</cp:lastPrinted>
  <dcterms:created xsi:type="dcterms:W3CDTF">2019-01-11T07:50:00Z</dcterms:created>
  <dcterms:modified xsi:type="dcterms:W3CDTF">2020-11-17T12:23:00Z</dcterms:modified>
</cp:coreProperties>
</file>