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064" w:rsidRPr="002D21FD" w:rsidRDefault="00887064" w:rsidP="002D21FD">
      <w:pPr>
        <w:pStyle w:val="a3"/>
        <w:jc w:val="both"/>
        <w:rPr>
          <w:rFonts w:ascii="Times New Roman" w:hAnsi="Times New Roman" w:cs="Times New Roman"/>
          <w:b/>
          <w:sz w:val="28"/>
          <w:szCs w:val="28"/>
        </w:rPr>
      </w:pPr>
      <w:bookmarkStart w:id="0" w:name="_GoBack"/>
      <w:r w:rsidRPr="002D21FD">
        <w:rPr>
          <w:rFonts w:ascii="Times New Roman" w:hAnsi="Times New Roman" w:cs="Times New Roman"/>
          <w:b/>
          <w:sz w:val="28"/>
          <w:szCs w:val="28"/>
        </w:rPr>
        <w:t xml:space="preserve">Ирина Волк: На Южном Урале российские полицейские при содействии коллег из Республики Беларусь ликвидировали подпольную </w:t>
      </w:r>
      <w:proofErr w:type="spellStart"/>
      <w:r w:rsidRPr="002D21FD">
        <w:rPr>
          <w:rFonts w:ascii="Times New Roman" w:hAnsi="Times New Roman" w:cs="Times New Roman"/>
          <w:b/>
          <w:sz w:val="28"/>
          <w:szCs w:val="28"/>
        </w:rPr>
        <w:t>нарколабораторию</w:t>
      </w:r>
      <w:proofErr w:type="spellEnd"/>
      <w:r w:rsidR="002D21FD" w:rsidRPr="002D21FD">
        <w:rPr>
          <w:rFonts w:ascii="Times New Roman" w:hAnsi="Times New Roman" w:cs="Times New Roman"/>
          <w:b/>
          <w:sz w:val="28"/>
          <w:szCs w:val="28"/>
        </w:rPr>
        <w:t>.</w:t>
      </w:r>
    </w:p>
    <w:bookmarkEnd w:id="0"/>
    <w:p w:rsidR="00887064" w:rsidRPr="002D21FD" w:rsidRDefault="00887064" w:rsidP="002D21FD">
      <w:pPr>
        <w:pStyle w:val="a3"/>
        <w:jc w:val="both"/>
        <w:rPr>
          <w:rFonts w:ascii="Times New Roman" w:hAnsi="Times New Roman" w:cs="Times New Roman"/>
          <w:sz w:val="28"/>
          <w:szCs w:val="28"/>
        </w:rPr>
      </w:pPr>
    </w:p>
    <w:p w:rsidR="00887064" w:rsidRPr="002D21FD" w:rsidRDefault="00887064" w:rsidP="002D21FD">
      <w:pPr>
        <w:pStyle w:val="a3"/>
        <w:jc w:val="both"/>
        <w:rPr>
          <w:rFonts w:ascii="Times New Roman" w:hAnsi="Times New Roman" w:cs="Times New Roman"/>
          <w:sz w:val="28"/>
          <w:szCs w:val="28"/>
        </w:rPr>
      </w:pPr>
      <w:r w:rsidRPr="002D21FD">
        <w:rPr>
          <w:rFonts w:ascii="Times New Roman" w:hAnsi="Times New Roman" w:cs="Times New Roman"/>
          <w:sz w:val="28"/>
          <w:szCs w:val="28"/>
        </w:rPr>
        <w:t xml:space="preserve">Оперативники Главного управления по контролю за оборотом наркотиков МВД России совместно с коллегами из Челябинской области пресекли деятельность подпольной </w:t>
      </w:r>
      <w:proofErr w:type="spellStart"/>
      <w:r w:rsidRPr="002D21FD">
        <w:rPr>
          <w:rFonts w:ascii="Times New Roman" w:hAnsi="Times New Roman" w:cs="Times New Roman"/>
          <w:sz w:val="28"/>
          <w:szCs w:val="28"/>
        </w:rPr>
        <w:t>нарколаборатории</w:t>
      </w:r>
      <w:proofErr w:type="spellEnd"/>
      <w:r w:rsidRPr="002D21FD">
        <w:rPr>
          <w:rFonts w:ascii="Times New Roman" w:hAnsi="Times New Roman" w:cs="Times New Roman"/>
          <w:sz w:val="28"/>
          <w:szCs w:val="28"/>
        </w:rPr>
        <w:t>. Содействие им оказывали сотрудники милиции Республики Беларусь.</w:t>
      </w:r>
    </w:p>
    <w:p w:rsidR="00887064" w:rsidRPr="002D21FD" w:rsidRDefault="00887064" w:rsidP="002D21FD">
      <w:pPr>
        <w:pStyle w:val="a3"/>
        <w:jc w:val="both"/>
        <w:rPr>
          <w:rFonts w:ascii="Times New Roman" w:hAnsi="Times New Roman" w:cs="Times New Roman"/>
          <w:sz w:val="28"/>
          <w:szCs w:val="28"/>
        </w:rPr>
      </w:pPr>
    </w:p>
    <w:p w:rsidR="00887064" w:rsidRPr="002D21FD" w:rsidRDefault="00887064" w:rsidP="002D21FD">
      <w:pPr>
        <w:pStyle w:val="a3"/>
        <w:jc w:val="both"/>
        <w:rPr>
          <w:rFonts w:ascii="Times New Roman" w:hAnsi="Times New Roman" w:cs="Times New Roman"/>
          <w:sz w:val="28"/>
          <w:szCs w:val="28"/>
        </w:rPr>
      </w:pPr>
      <w:r w:rsidRPr="002D21FD">
        <w:rPr>
          <w:rFonts w:ascii="Times New Roman" w:hAnsi="Times New Roman" w:cs="Times New Roman"/>
          <w:sz w:val="28"/>
          <w:szCs w:val="28"/>
        </w:rPr>
        <w:t xml:space="preserve">По имеющимся данным, житель Астраханской области организовал деятельность </w:t>
      </w:r>
      <w:proofErr w:type="spellStart"/>
      <w:r w:rsidRPr="002D21FD">
        <w:rPr>
          <w:rFonts w:ascii="Times New Roman" w:hAnsi="Times New Roman" w:cs="Times New Roman"/>
          <w:sz w:val="28"/>
          <w:szCs w:val="28"/>
        </w:rPr>
        <w:t>нарколаборатории</w:t>
      </w:r>
      <w:proofErr w:type="spellEnd"/>
      <w:r w:rsidRPr="002D21FD">
        <w:rPr>
          <w:rFonts w:ascii="Times New Roman" w:hAnsi="Times New Roman" w:cs="Times New Roman"/>
          <w:sz w:val="28"/>
          <w:szCs w:val="28"/>
        </w:rPr>
        <w:t xml:space="preserve"> в частном доме в городе Миассе. В качестве «варщиков» он привлек троих граждан Республики Беларусь, которые прибыли в регион специально для участия в криминальном бизнесе.</w:t>
      </w:r>
    </w:p>
    <w:p w:rsidR="00887064" w:rsidRPr="002D21FD" w:rsidRDefault="00887064" w:rsidP="002D21FD">
      <w:pPr>
        <w:pStyle w:val="a3"/>
        <w:jc w:val="both"/>
        <w:rPr>
          <w:rFonts w:ascii="Times New Roman" w:hAnsi="Times New Roman" w:cs="Times New Roman"/>
          <w:sz w:val="28"/>
          <w:szCs w:val="28"/>
        </w:rPr>
      </w:pPr>
    </w:p>
    <w:p w:rsidR="00887064" w:rsidRPr="002D21FD" w:rsidRDefault="00887064" w:rsidP="002D21FD">
      <w:pPr>
        <w:pStyle w:val="a3"/>
        <w:jc w:val="both"/>
        <w:rPr>
          <w:rFonts w:ascii="Times New Roman" w:hAnsi="Times New Roman" w:cs="Times New Roman"/>
          <w:sz w:val="28"/>
          <w:szCs w:val="28"/>
        </w:rPr>
      </w:pPr>
      <w:r w:rsidRPr="002D21FD">
        <w:rPr>
          <w:rFonts w:ascii="Times New Roman" w:hAnsi="Times New Roman" w:cs="Times New Roman"/>
          <w:sz w:val="28"/>
          <w:szCs w:val="28"/>
        </w:rPr>
        <w:t xml:space="preserve">«В результате оперативно-розыскных мероприятий в помещении лаборатории полицейские задержали двоих мужчин и женщину. Изъято 18 килограммов готового наркотика, 25 литров </w:t>
      </w:r>
      <w:proofErr w:type="spellStart"/>
      <w:r w:rsidRPr="002D21FD">
        <w:rPr>
          <w:rFonts w:ascii="Times New Roman" w:hAnsi="Times New Roman" w:cs="Times New Roman"/>
          <w:sz w:val="28"/>
          <w:szCs w:val="28"/>
        </w:rPr>
        <w:t>прекурсоров</w:t>
      </w:r>
      <w:proofErr w:type="spellEnd"/>
      <w:r w:rsidRPr="002D21FD">
        <w:rPr>
          <w:rFonts w:ascii="Times New Roman" w:hAnsi="Times New Roman" w:cs="Times New Roman"/>
          <w:sz w:val="28"/>
          <w:szCs w:val="28"/>
        </w:rPr>
        <w:t xml:space="preserve">, около 430 литров реагентов, а также лабораторное оборудование, которое использовалось сообщниками для синтеза </w:t>
      </w:r>
      <w:proofErr w:type="spellStart"/>
      <w:r w:rsidRPr="002D21FD">
        <w:rPr>
          <w:rFonts w:ascii="Times New Roman" w:hAnsi="Times New Roman" w:cs="Times New Roman"/>
          <w:sz w:val="28"/>
          <w:szCs w:val="28"/>
        </w:rPr>
        <w:t>мефедрона</w:t>
      </w:r>
      <w:proofErr w:type="spellEnd"/>
      <w:r w:rsidRPr="002D21FD">
        <w:rPr>
          <w:rFonts w:ascii="Times New Roman" w:hAnsi="Times New Roman" w:cs="Times New Roman"/>
          <w:sz w:val="28"/>
          <w:szCs w:val="28"/>
        </w:rPr>
        <w:t>.</w:t>
      </w:r>
    </w:p>
    <w:p w:rsidR="00887064" w:rsidRPr="002D21FD" w:rsidRDefault="00887064" w:rsidP="002D21FD">
      <w:pPr>
        <w:pStyle w:val="a3"/>
        <w:jc w:val="both"/>
        <w:rPr>
          <w:rFonts w:ascii="Times New Roman" w:hAnsi="Times New Roman" w:cs="Times New Roman"/>
          <w:sz w:val="28"/>
          <w:szCs w:val="28"/>
        </w:rPr>
      </w:pPr>
    </w:p>
    <w:p w:rsidR="00887064" w:rsidRPr="002D21FD" w:rsidRDefault="00887064" w:rsidP="002D21FD">
      <w:pPr>
        <w:pStyle w:val="a3"/>
        <w:jc w:val="both"/>
        <w:rPr>
          <w:rFonts w:ascii="Times New Roman" w:hAnsi="Times New Roman" w:cs="Times New Roman"/>
          <w:sz w:val="28"/>
          <w:szCs w:val="28"/>
        </w:rPr>
      </w:pPr>
      <w:r w:rsidRPr="002D21FD">
        <w:rPr>
          <w:rFonts w:ascii="Times New Roman" w:hAnsi="Times New Roman" w:cs="Times New Roman"/>
          <w:sz w:val="28"/>
          <w:szCs w:val="28"/>
        </w:rPr>
        <w:t>Вскоре оперативники вышли на след лидера группировки и задержали его на парковке возле московского аэропорта Домодедово сразу после возвращения с зарубежного отдыха.</w:t>
      </w:r>
    </w:p>
    <w:p w:rsidR="00887064" w:rsidRPr="002D21FD" w:rsidRDefault="00887064" w:rsidP="002D21FD">
      <w:pPr>
        <w:pStyle w:val="a3"/>
        <w:jc w:val="both"/>
        <w:rPr>
          <w:rFonts w:ascii="Times New Roman" w:hAnsi="Times New Roman" w:cs="Times New Roman"/>
          <w:sz w:val="28"/>
          <w:szCs w:val="28"/>
        </w:rPr>
      </w:pPr>
    </w:p>
    <w:p w:rsidR="00467754" w:rsidRPr="002D21FD" w:rsidRDefault="00887064" w:rsidP="002D21FD">
      <w:pPr>
        <w:pStyle w:val="a3"/>
        <w:jc w:val="both"/>
        <w:rPr>
          <w:rFonts w:ascii="Times New Roman" w:hAnsi="Times New Roman" w:cs="Times New Roman"/>
          <w:sz w:val="28"/>
          <w:szCs w:val="28"/>
        </w:rPr>
      </w:pPr>
      <w:r w:rsidRPr="002D21FD">
        <w:rPr>
          <w:rFonts w:ascii="Times New Roman" w:hAnsi="Times New Roman" w:cs="Times New Roman"/>
          <w:sz w:val="28"/>
          <w:szCs w:val="28"/>
        </w:rPr>
        <w:t>Следователем ГСУ ГУ МВД России по Челябинской области возбуждено уголовное дело по признакам преступления, предусмотренного частью третьей статьи 30, частью пятой статьи 228.1 УК РФ. Все фигуранты заключены под стражу. Предварительное расследование продолжается», – сообщила официальный представитель МВД России Ирина Волк.</w:t>
      </w:r>
    </w:p>
    <w:sectPr w:rsidR="00467754" w:rsidRPr="002D2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64"/>
    <w:rsid w:val="002D21FD"/>
    <w:rsid w:val="00467754"/>
    <w:rsid w:val="00887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1009"/>
  <w15:chartTrackingRefBased/>
  <w15:docId w15:val="{DE4A6BBE-C734-4DA6-AAD8-5FD53215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7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214</Words>
  <Characters>1224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Елена Александровна</dc:creator>
  <cp:keywords/>
  <dc:description/>
  <cp:lastModifiedBy>Чернова Елена Александровна</cp:lastModifiedBy>
  <cp:revision>1</cp:revision>
  <dcterms:created xsi:type="dcterms:W3CDTF">2024-04-09T09:53:00Z</dcterms:created>
  <dcterms:modified xsi:type="dcterms:W3CDTF">2024-04-09T10:06:00Z</dcterms:modified>
</cp:coreProperties>
</file>