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48F8" w14:textId="77777777" w:rsidR="006864F8" w:rsidRPr="006864F8" w:rsidRDefault="006864F8" w:rsidP="0068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8652DA8" w14:textId="77777777" w:rsidR="006864F8" w:rsidRPr="006864F8" w:rsidRDefault="006864F8" w:rsidP="0068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55E86" w14:textId="77777777" w:rsidR="006864F8" w:rsidRPr="006864F8" w:rsidRDefault="006864F8" w:rsidP="0068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80203" w14:textId="77777777" w:rsidR="006864F8" w:rsidRPr="006864F8" w:rsidRDefault="006864F8" w:rsidP="0068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203EF" w14:textId="77777777" w:rsidR="006864F8" w:rsidRPr="006864F8" w:rsidRDefault="006864F8" w:rsidP="0068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20833" w14:textId="77777777" w:rsidR="008C1FA7" w:rsidRPr="008C1FA7" w:rsidRDefault="008C1FA7" w:rsidP="008C1F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FA7">
        <w:rPr>
          <w:rFonts w:ascii="Times New Roman" w:hAnsi="Times New Roman" w:cs="Times New Roman"/>
          <w:b/>
          <w:sz w:val="32"/>
          <w:szCs w:val="32"/>
        </w:rPr>
        <w:t>Уважаемые предприниматели Усть-Катавского городского округа!</w:t>
      </w:r>
    </w:p>
    <w:p w14:paraId="4E015296" w14:textId="77777777" w:rsidR="008C1FA7" w:rsidRPr="008C1FA7" w:rsidRDefault="008C1FA7" w:rsidP="008C1F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FA7">
        <w:rPr>
          <w:rFonts w:ascii="Times New Roman" w:hAnsi="Times New Roman" w:cs="Times New Roman"/>
          <w:sz w:val="32"/>
          <w:szCs w:val="32"/>
        </w:rPr>
        <w:t>Приглашаем вас принять участие в Открытом семинаре, который состоится 21 декабря 2017 года в актовом зале администрации округа, начало в 14-00.</w:t>
      </w:r>
    </w:p>
    <w:p w14:paraId="23CA17F7" w14:textId="77777777" w:rsidR="008C1FA7" w:rsidRPr="008C1FA7" w:rsidRDefault="008C1FA7" w:rsidP="008C1F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FA7">
        <w:rPr>
          <w:rFonts w:ascii="Times New Roman" w:hAnsi="Times New Roman" w:cs="Times New Roman"/>
          <w:sz w:val="32"/>
          <w:szCs w:val="32"/>
        </w:rPr>
        <w:t>Главные темы семинара:</w:t>
      </w:r>
    </w:p>
    <w:p w14:paraId="1B061F8C" w14:textId="77777777" w:rsidR="008C1FA7" w:rsidRPr="008C1FA7" w:rsidRDefault="008C1FA7" w:rsidP="008C1F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FA7">
        <w:rPr>
          <w:rFonts w:ascii="Times New Roman" w:hAnsi="Times New Roman" w:cs="Times New Roman"/>
          <w:sz w:val="32"/>
          <w:szCs w:val="32"/>
        </w:rPr>
        <w:t>- «Онлайн-кассы для ИП», вторая волна изменений 54-ФЗ — внедрению контрольно-кассовой техники нового образца на практике;</w:t>
      </w:r>
    </w:p>
    <w:p w14:paraId="54F4F5E8" w14:textId="77777777" w:rsidR="008C1FA7" w:rsidRPr="008C1FA7" w:rsidRDefault="008C1FA7" w:rsidP="008C1F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FA7">
        <w:rPr>
          <w:rFonts w:ascii="Times New Roman" w:hAnsi="Times New Roman" w:cs="Times New Roman"/>
          <w:sz w:val="32"/>
          <w:szCs w:val="32"/>
        </w:rPr>
        <w:t>- новое в налогообложении;</w:t>
      </w:r>
    </w:p>
    <w:p w14:paraId="556DAF4E" w14:textId="548A9A06" w:rsidR="006864F8" w:rsidRPr="008C1FA7" w:rsidRDefault="008C1FA7" w:rsidP="008C1F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FA7">
        <w:rPr>
          <w:rFonts w:ascii="Times New Roman" w:hAnsi="Times New Roman" w:cs="Times New Roman"/>
          <w:sz w:val="32"/>
          <w:szCs w:val="32"/>
        </w:rPr>
        <w:t>- меры поддержки предпринимателей на региональном уровне</w:t>
      </w:r>
    </w:p>
    <w:p w14:paraId="6BEB281D" w14:textId="77777777" w:rsidR="006864F8" w:rsidRPr="008C1FA7" w:rsidRDefault="006864F8" w:rsidP="006864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1699AF9" w14:textId="77777777" w:rsidR="006864F8" w:rsidRDefault="006864F8" w:rsidP="00D4303B">
      <w:pPr>
        <w:jc w:val="center"/>
        <w:rPr>
          <w:rFonts w:ascii="Arial" w:hAnsi="Arial" w:cs="Arial"/>
          <w:b/>
          <w:sz w:val="32"/>
          <w:szCs w:val="32"/>
        </w:rPr>
      </w:pPr>
    </w:p>
    <w:p w14:paraId="7D7C8C2A" w14:textId="61983C37" w:rsidR="00AB1F75" w:rsidRPr="006864F8" w:rsidRDefault="00AB1F75">
      <w:pPr>
        <w:rPr>
          <w:rFonts w:ascii="Times New Roman" w:hAnsi="Times New Roman" w:cs="Times New Roman"/>
          <w:sz w:val="32"/>
          <w:szCs w:val="32"/>
        </w:rPr>
      </w:pPr>
    </w:p>
    <w:sectPr w:rsidR="00AB1F75" w:rsidRPr="0068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F2"/>
    <w:rsid w:val="000F486D"/>
    <w:rsid w:val="00177234"/>
    <w:rsid w:val="001938F2"/>
    <w:rsid w:val="0047510B"/>
    <w:rsid w:val="004C37D1"/>
    <w:rsid w:val="006864F8"/>
    <w:rsid w:val="006B526E"/>
    <w:rsid w:val="006C12A0"/>
    <w:rsid w:val="008C1FA7"/>
    <w:rsid w:val="00AB1F75"/>
    <w:rsid w:val="00C92EFB"/>
    <w:rsid w:val="00D4303B"/>
    <w:rsid w:val="00F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A684"/>
  <w15:chartTrackingRefBased/>
  <w15:docId w15:val="{3B2D3932-A2AD-4E4E-9A85-27F74C1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0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3</cp:revision>
  <cp:lastPrinted>2017-12-15T04:48:00Z</cp:lastPrinted>
  <dcterms:created xsi:type="dcterms:W3CDTF">2017-12-15T05:08:00Z</dcterms:created>
  <dcterms:modified xsi:type="dcterms:W3CDTF">2017-12-15T05:08:00Z</dcterms:modified>
</cp:coreProperties>
</file>